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wps="http://schemas.microsoft.com/office/word/2010/wordprocessingShape" xmlns:wpc="http://schemas.microsoft.com/office/word/2010/wordprocessingCanvas" xmlns:r="http://schemas.openxmlformats.org/officeDocument/2006/relationships" xmlns:o="urn:schemas-microsoft-com:office:office" xmlns:m="http://schemas.openxmlformats.org/officeDocument/2006/math" xmlns:wpi="http://schemas.microsoft.com/office/word/2010/wordprocessingInk" xmlns:w10="urn:schemas-microsoft-com:office:word" xmlns:cx="http://schemas.microsoft.com/office/drawing/2014/chartex" xmlns:w14="http://schemas.microsoft.com/office/word/2010/wordml" xmlns:cx1="http://schemas.microsoft.com/office/drawing/2015/9/8/chartex" xmlns:wne="http://schemas.microsoft.com/office/word/2006/wordml" xmlns:w15="http://schemas.microsoft.com/office/word/2012/wordml" xmlns:mc="http://schemas.openxmlformats.org/markup-compatibility/2006" xmlns:v="urn:schemas-microsoft-com:vml" xmlns:wp14="http://schemas.microsoft.com/office/word/2010/wordprocessingDrawing" xmlns:wpg="http://schemas.microsoft.com/office/word/2010/wordprocessingGroup" xmlns:wp="http://schemas.openxmlformats.org/drawingml/2006/wordprocessingDrawing" xmlns:w16se="http://schemas.microsoft.com/office/word/2015/wordml/symex" xmlns:w="http://schemas.openxmlformats.org/wordprocessingml/2006/main" mc:Ignorable="w14 w15 w16se wp14">
  <w:body>
    <w:p>
      <w:pPr>
        <w:pStyle w:val="Normal"/>
        <w:rPr>
          <w:lang w:val="en-US" w:eastAsia="zh-CN"/>
          <w:rFonts w:hint="eastAsia"/>
        </w:rPr>
      </w:pPr>
      <w:r>
        <w:rPr>
          <w:lang w:val="en-US" w:eastAsia="zh-CN"/>
          <w:rFonts w:hint="eastAsia"/>
        </w:rPr>
        <w:t xml:space="preserve">一、</w:t>
      </w:r>
      <w:r>
        <w:rPr>
          <w:lang w:eastAsia="zh-CN"/>
          <w:rFonts w:eastAsia="宋体" w:hint="eastAsia"/>
        </w:rPr>
        <w:t xml:space="preserve"> 语音播报</w:t>
      </w:r>
      <w:r>
        <w:rPr>
          <w:lang w:eastAsia="zh-CN"/>
          <w:rFonts w:eastAsia="宋体" w:hint="eastAsia"/>
        </w:rPr>
      </w:r>
    </w:p>
    <w:p>
      <w:pPr>
        <w:pStyle w:val="Normal"/>
        <w:rPr>
          <w:lang w:eastAsia="zh-CN"/>
          <w:rFonts w:eastAsia="宋体" w:hint="eastAsia"/>
        </w:rPr>
      </w:pPr>
      <w:r>
        <w:rPr>
          <w:lang w:eastAsia="zh-CN"/>
          <w:rFonts w:eastAsia="宋体" w:hint="eastAsia"/>
        </w:rPr>
        <w:t xml:space="preserve">1. 签到成功语音：“签到成功，请在候诊区等候”</w:t>
      </w:r>
      <w:r>
        <w:rPr>
          <w:lang w:eastAsia="zh-CN"/>
          <w:rFonts w:eastAsia="宋体" w:hint="eastAsia"/>
        </w:rPr>
      </w:r>
    </w:p>
    <w:p>
      <w:pPr>
        <w:pStyle w:val="Normal"/>
        <w:rPr>
          <w:lang w:val="en-US" w:eastAsia="zh-CN"/>
          <w:rFonts w:hint="eastAsia"/>
        </w:rPr>
      </w:pPr>
      <w:r>
        <w:rPr>
          <w:lang w:val="en-US" w:eastAsia="zh-CN"/>
          <w:rFonts w:hint="eastAsia"/>
        </w:rPr>
        <w:t xml:space="preserve">2.签到失败语音：“签到失败”</w:t>
      </w:r>
      <w:r>
        <w:rPr>
          <w:lang w:val="en-US" w:eastAsia="zh-CN"/>
          <w:rFonts w:eastAsia="宋体"/>
        </w:rPr>
      </w:r>
    </w:p>
    <w:p>
      <w:pPr>
        <w:pStyle w:val="Normal"/>
        <w:rPr>
          <w:lang w:eastAsia="zh-CN"/>
          <w:rFonts w:eastAsia="宋体" w:hint="eastAsia"/>
        </w:rPr>
      </w:pPr>
      <w:r>
        <w:rPr>
          <w:lang w:eastAsia="zh-CN"/>
          <w:rFonts w:eastAsia="宋体" w:hint="eastAsia"/>
        </w:rPr>
        <w:t xml:space="preserve"> </w:t>
      </w:r>
      <w:r>
        <w:rPr>
          <w:lang w:eastAsia="zh-CN"/>
          <w:rFonts w:eastAsia="宋体" w:hint="eastAsia"/>
        </w:rPr>
      </w:r>
    </w:p>
    <w:p>
      <w:pPr>
        <w:pStyle w:val="Normal"/>
        <w:rPr>
          <w:lang w:eastAsia="zh-CN"/>
          <w:rFonts w:eastAsia="宋体" w:hint="eastAsia"/>
        </w:rPr>
      </w:pPr>
      <w:r>
        <w:rPr>
          <w:lang w:eastAsia="zh-CN"/>
          <w:rFonts w:eastAsia="宋体" w:hint="eastAsia"/>
        </w:rPr>
        <w:t xml:space="preserve">二、网络</w:t>
      </w:r>
      <w:r>
        <w:rPr>
          <w:lang w:val="en-US" w:eastAsia="zh-CN"/>
          <w:rFonts w:hint="eastAsia"/>
        </w:rPr>
        <w:t xml:space="preserve">连接</w:t>
      </w:r>
      <w:r>
        <w:rPr>
          <w:lang w:eastAsia="zh-CN"/>
          <w:rFonts w:eastAsia="宋体" w:hint="eastAsia"/>
        </w:rPr>
        <w:t xml:space="preserve"> </w:t>
      </w:r>
      <w:r>
        <w:rPr>
          <w:lang w:eastAsia="zh-CN"/>
          <w:rFonts w:eastAsia="宋体" w:hint="eastAsia"/>
        </w:rPr>
      </w:r>
    </w:p>
    <w:p>
      <w:pPr>
        <w:pStyle w:val="Normal"/>
        <w:rPr>
          <w:lang w:eastAsia="zh-CN"/>
          <w:rFonts w:eastAsia="宋体" w:hint="eastAsia"/>
        </w:rPr>
      </w:pPr>
      <w:r>
        <w:rPr>
          <w:lang w:eastAsia="zh-CN"/>
          <w:rFonts w:eastAsia="宋体" w:hint="eastAsia"/>
        </w:rPr>
        <w:t xml:space="preserve">1. 网络模式：使用有线静态IP，禁止使用wifi</w:t>
      </w:r>
      <w:r>
        <w:rPr>
          <w:lang w:eastAsia="zh-CN"/>
          <w:rFonts w:eastAsia="宋体" w:hint="eastAsia"/>
        </w:rPr>
      </w:r>
    </w:p>
    <w:p>
      <w:pPr>
        <w:pStyle w:val="Normal"/>
        <w:rPr>
          <w:lang w:eastAsia="zh-CN"/>
          <w:rFonts w:eastAsia="宋体" w:hint="eastAsia"/>
        </w:rPr>
      </w:pPr>
      <w:r>
        <w:rPr>
          <w:lang w:eastAsia="zh-CN"/>
          <w:rFonts w:eastAsia="宋体" w:hint="eastAsia"/>
        </w:rPr>
        <w:t xml:space="preserve">2. 固定参数：IP地址、子网掩码、网关、院内DNS</w:t>
      </w:r>
      <w:r>
        <w:rPr>
          <w:lang w:eastAsia="zh-CN"/>
          <w:rFonts w:eastAsia="宋体" w:hint="eastAsia"/>
        </w:rPr>
      </w:r>
    </w:p>
    <w:p>
      <w:pPr>
        <w:pStyle w:val="Normal"/>
        <w:rPr>
          <w:lang w:val="en-US" w:eastAsia="zh-CN"/>
          <w:rFonts w:hint="eastAsia"/>
        </w:rPr>
      </w:pPr>
      <w:r>
        <w:rPr>
          <w:lang w:val="en-US" w:eastAsia="zh-CN"/>
          <w:rFonts w:hint="eastAsia"/>
        </w:rPr>
        <w:t xml:space="preserve">3</w:t>
      </w:r>
      <w:r>
        <w:rPr>
          <w:lang w:eastAsia="zh-CN"/>
          <w:rFonts w:eastAsia="宋体" w:hint="eastAsia"/>
        </w:rPr>
        <w:t xml:space="preserve">. 数据加密：院内内网加密传输，禁止外网直连</w:t>
      </w:r>
      <w:r>
        <w:rPr>
          <w:lang w:eastAsia="zh-CN"/>
          <w:rFonts w:eastAsia="宋体" w:hint="eastAsia"/>
        </w:rPr>
      </w:r>
    </w:p>
    <w:p>
      <w:pPr>
        <w:pStyle w:val="Normal"/>
        <w:rPr>
          <w:lang w:eastAsia="zh-CN"/>
          <w:rFonts w:eastAsia="宋体" w:hint="eastAsia"/>
        </w:rPr>
      </w:pPr>
      <w:r>
        <w:rPr>
          <w:lang w:eastAsia="zh-CN"/>
          <w:rFonts w:eastAsia="宋体" w:hint="eastAsia"/>
        </w:rPr>
        <w:t xml:space="preserve"> </w:t>
      </w:r>
      <w:r>
        <w:rPr>
          <w:lang w:eastAsia="zh-CN"/>
          <w:rFonts w:eastAsia="宋体" w:hint="eastAsia"/>
        </w:rPr>
      </w:r>
    </w:p>
    <w:p>
      <w:pPr>
        <w:pStyle w:val="Normal"/>
        <w:rPr>
          <w:lang w:eastAsia="zh-CN"/>
          <w:rFonts w:eastAsia="宋体" w:hint="eastAsia"/>
        </w:rPr>
      </w:pPr>
      <w:r>
        <w:rPr>
          <w:lang w:eastAsia="zh-CN"/>
          <w:rFonts w:eastAsia="宋体" w:hint="eastAsia"/>
        </w:rPr>
        <w:t xml:space="preserve">三、门诊签到业务规则参数</w:t>
      </w:r>
      <w:r>
        <w:rPr>
          <w:lang w:eastAsia="zh-CN"/>
          <w:rFonts w:eastAsia="宋体" w:hint="eastAsia"/>
        </w:rPr>
      </w:r>
    </w:p>
    <w:p>
      <w:pPr>
        <w:pStyle w:val="Normal"/>
        <w:rPr>
          <w:lang w:eastAsia="zh-CN"/>
          <w:rFonts w:eastAsia="宋体" w:hint="eastAsia"/>
        </w:rPr>
      </w:pPr>
      <w:r>
        <w:rPr>
          <w:lang w:eastAsia="zh-CN"/>
          <w:rFonts w:eastAsia="宋体" w:hint="eastAsia"/>
        </w:rPr>
        <w:t xml:space="preserve">1. 允许提前签到：预约就诊前30分钟开放签到</w:t>
      </w:r>
      <w:r>
        <w:rPr>
          <w:lang w:eastAsia="zh-CN"/>
          <w:rFonts w:eastAsia="宋体" w:hint="eastAsia"/>
        </w:rPr>
      </w:r>
    </w:p>
    <w:p>
      <w:pPr>
        <w:pStyle w:val="Normal"/>
        <w:rPr>
          <w:lang w:val="en-US" w:eastAsia="zh-CN"/>
          <w:rFonts w:hint="eastAsia"/>
        </w:rPr>
      </w:pPr>
      <w:r>
        <w:rPr>
          <w:lang w:val="en-US" w:eastAsia="zh-CN"/>
          <w:rFonts w:hint="eastAsia"/>
        </w:rPr>
        <w:t xml:space="preserve">2</w:t>
      </w:r>
      <w:r>
        <w:rPr>
          <w:lang w:eastAsia="zh-CN"/>
          <w:rFonts w:eastAsia="宋体" w:hint="eastAsia"/>
        </w:rPr>
        <w:t xml:space="preserve">. 过号提醒：签到成功后同步推送候诊大屏 </w:t>
      </w:r>
      <w:r>
        <w:rPr>
          <w:lang w:eastAsia="zh-CN"/>
          <w:rFonts w:eastAsia="宋体" w:hint="eastAsia"/>
        </w:rPr>
      </w:r>
    </w:p>
    <w:p>
      <w:pPr>
        <w:pStyle w:val="Normal"/>
        <w:rPr>
          <w:lang w:val="en-US" w:eastAsia="zh-CN"/>
          <w:rFonts w:hint="eastAsia"/>
        </w:rPr>
      </w:pPr>
      <w:r>
        <w:rPr>
          <w:lang w:val="en-US" w:eastAsia="zh-CN"/>
          <w:rFonts w:hint="eastAsia"/>
        </w:rPr>
        <w:t xml:space="preserve">3</w:t>
      </w:r>
      <w:r>
        <w:rPr>
          <w:lang w:eastAsia="zh-CN"/>
          <w:rFonts w:eastAsia="宋体" w:hint="eastAsia"/>
        </w:rPr>
        <w:t xml:space="preserve">. 签到方式</w:t>
      </w:r>
      <w:r>
        <w:rPr>
          <w:lang w:eastAsia="zh-CN"/>
          <w:rFonts w:eastAsia="宋体" w:hint="eastAsia"/>
        </w:rPr>
      </w:r>
    </w:p>
    <w:p>
      <w:pPr>
        <w:pStyle w:val="Normal"/>
        <w:numPr>
          <w:ilvl w:val="0"/>
          <w:numId w:val="1"/>
        </w:numPr>
        <w:ind w:firstLineChars="0" w:hanging="420" w:left="420" w:leftChars="0"/>
        <w:rPr>
          <w:lang w:eastAsia="zh-CN"/>
          <w:rFonts w:eastAsia="宋体" w:hint="eastAsia"/>
        </w:rPr>
      </w:pPr>
      <w:r>
        <w:rPr>
          <w:lang w:eastAsia="zh-CN"/>
          <w:rFonts w:eastAsia="宋体" w:hint="eastAsia"/>
        </w:rPr>
        <w:t xml:space="preserve">挂号小票签到</w:t>
      </w:r>
      <w:r>
        <w:rPr>
          <w:lang w:eastAsia="zh-CN"/>
          <w:rFonts w:eastAsia="宋体" w:hint="eastAsia"/>
        </w:rPr>
      </w:r>
    </w:p>
    <w:p>
      <w:pPr>
        <w:pStyle w:val="Normal"/>
        <w:numPr>
          <w:ilvl w:val="0"/>
          <w:numId w:val="1"/>
        </w:numPr>
        <w:ind w:firstLineChars="0" w:hanging="420" w:left="420" w:leftChars="0"/>
        <w:rPr>
          <w:lang w:eastAsia="zh-CN"/>
          <w:rFonts w:eastAsia="宋体" w:hint="eastAsia"/>
        </w:rPr>
      </w:pPr>
      <w:r>
        <w:rPr>
          <w:lang w:eastAsia="zh-CN"/>
          <w:rFonts w:eastAsia="宋体" w:hint="eastAsia"/>
        </w:rPr>
        <w:t xml:space="preserve">身份证签到</w:t>
      </w:r>
      <w:r>
        <w:rPr>
          <w:lang w:eastAsia="zh-CN"/>
          <w:rFonts w:eastAsia="宋体" w:hint="eastAsia"/>
        </w:rPr>
      </w:r>
    </w:p>
    <w:p>
      <w:pPr>
        <w:pStyle w:val="Normal"/>
        <w:numPr>
          <w:ilvl w:val="0"/>
          <w:numId w:val="1"/>
        </w:numPr>
        <w:ind w:firstLineChars="0" w:hanging="420" w:left="420" w:leftChars="0"/>
        <w:rPr>
          <w:lang w:eastAsia="zh-CN"/>
          <w:rFonts w:eastAsia="宋体" w:hint="eastAsia"/>
        </w:rPr>
      </w:pPr>
      <w:r>
        <w:rPr>
          <w:lang w:eastAsia="zh-CN"/>
          <w:rFonts w:eastAsia="宋体" w:hint="eastAsia"/>
        </w:rPr>
        <w:t xml:space="preserve">手机预约二维码/医保电子凭证扫码签到</w:t>
      </w:r>
      <w:r>
        <w:rPr>
          <w:lang w:eastAsia="zh-CN"/>
          <w:rFonts w:eastAsia="宋体" w:hint="eastAsia"/>
        </w:rPr>
      </w:r>
    </w:p>
    <w:p>
      <w:pPr>
        <w:pStyle w:val="Normal"/>
        <w:rPr>
          <w:lang w:val="en-US" w:eastAsia="zh-CN"/>
          <w:rFonts w:hint="eastAsia"/>
        </w:rPr>
      </w:pPr>
      <w:r>
        <w:rPr>
          <w:lang w:val="en-US" w:eastAsia="zh-CN"/>
          <w:rFonts w:hint="eastAsia"/>
        </w:rPr>
        <w:t xml:space="preserve">4</w:t>
      </w:r>
      <w:r>
        <w:rPr>
          <w:lang w:eastAsia="zh-CN"/>
          <w:rFonts w:eastAsia="宋体" w:hint="eastAsia"/>
        </w:rPr>
        <w:t xml:space="preserve">. 号源校验规则</w:t>
      </w:r>
      <w:r>
        <w:rPr>
          <w:lang w:eastAsia="zh-CN"/>
          <w:rFonts w:eastAsia="宋体" w:hint="eastAsia"/>
        </w:rPr>
      </w:r>
    </w:p>
    <w:p>
      <w:pPr>
        <w:pStyle w:val="Normal"/>
        <w:numPr>
          <w:ilvl w:val="0"/>
          <w:numId w:val="1"/>
        </w:numPr>
        <w:ind w:firstLineChars="0" w:hanging="420" w:left="420" w:leftChars="0"/>
        <w:rPr>
          <w:lang w:eastAsia="zh-CN"/>
          <w:rFonts w:eastAsia="宋体" w:hint="eastAsia"/>
        </w:rPr>
      </w:pPr>
      <w:r>
        <w:rPr>
          <w:lang w:eastAsia="zh-CN"/>
          <w:rFonts w:eastAsia="宋体" w:hint="eastAsia"/>
        </w:rPr>
        <w:t xml:space="preserve">只校验当日本院本科室有效预约号</w:t>
      </w:r>
      <w:r>
        <w:rPr>
          <w:lang w:eastAsia="zh-CN"/>
          <w:rFonts w:eastAsia="宋体" w:hint="eastAsia"/>
        </w:rPr>
      </w:r>
    </w:p>
    <w:p>
      <w:pPr>
        <w:pStyle w:val="Normal"/>
        <w:numPr>
          <w:ilvl w:val="0"/>
          <w:numId w:val="1"/>
        </w:numPr>
        <w:ind w:firstLineChars="0" w:hanging="420" w:left="420" w:leftChars="0"/>
        <w:rPr>
          <w:lang w:eastAsia="zh-CN"/>
          <w:rFonts w:eastAsia="宋体" w:hint="eastAsia"/>
        </w:rPr>
      </w:pPr>
      <w:r>
        <w:rPr>
          <w:lang w:eastAsia="zh-CN"/>
          <w:rFonts w:eastAsia="宋体" w:hint="eastAsia"/>
        </w:rPr>
        <w:t xml:space="preserve">同一患者同一时段不可重复签到</w:t>
      </w:r>
      <w:r>
        <w:rPr>
          <w:lang w:eastAsia="zh-CN"/>
          <w:rFonts w:eastAsia="宋体" w:hint="eastAsia"/>
        </w:rPr>
      </w:r>
    </w:p>
    <w:p>
      <w:pPr>
        <w:pStyle w:val="Normal"/>
        <w:numPr>
          <w:ilvl w:val="0"/>
          <w:numId w:val="1"/>
        </w:numPr>
        <w:ind w:firstLineChars="0" w:hanging="420" w:left="420" w:leftChars="0"/>
        <w:rPr>
          <w:lang w:eastAsia="zh-CN"/>
          <w:rFonts w:eastAsia="宋体" w:hint="eastAsia"/>
        </w:rPr>
      </w:pPr>
      <w:r>
        <w:rPr>
          <w:lang w:eastAsia="zh-CN"/>
          <w:rFonts w:eastAsia="宋体" w:hint="eastAsia"/>
        </w:rPr>
        <w:t xml:space="preserve">已取消/已就诊/已过号号源拦截签到，并提示原因</w:t>
      </w:r>
      <w:r>
        <w:rPr>
          <w:lang w:eastAsia="zh-CN"/>
          <w:rFonts w:eastAsia="宋体" w:hint="eastAsia"/>
        </w:rPr>
      </w:r>
    </w:p>
    <w:p>
      <w:pPr>
        <w:pStyle w:val="Normal"/>
        <w:rPr>
          <w:lang w:val="en-US" w:eastAsia="zh-CN"/>
          <w:rFonts w:hint="eastAsia"/>
        </w:rPr>
      </w:pPr>
      <w:r>
        <w:rPr>
          <w:lang w:val="en-US" w:eastAsia="zh-CN"/>
          <w:rFonts w:hint="eastAsia"/>
        </w:rPr>
        <w:t xml:space="preserve">5</w:t>
      </w:r>
      <w:r>
        <w:rPr>
          <w:lang w:eastAsia="zh-CN"/>
          <w:rFonts w:eastAsia="宋体" w:hint="eastAsia"/>
        </w:rPr>
        <w:t xml:space="preserve">. 候诊数据展示</w:t>
      </w:r>
      <w:r>
        <w:rPr>
          <w:lang w:eastAsia="zh-CN"/>
          <w:rFonts w:eastAsia="宋体" w:hint="eastAsia"/>
        </w:rPr>
      </w:r>
    </w:p>
    <w:p>
      <w:pPr>
        <w:pStyle w:val="Normal"/>
        <w:rPr>
          <w:lang w:eastAsia="zh-CN"/>
          <w:rFonts w:eastAsia="宋体" w:hint="eastAsia"/>
        </w:rPr>
      </w:pPr>
      <w:r>
        <w:rPr>
          <w:lang w:eastAsia="zh-CN"/>
          <w:rFonts w:eastAsia="宋体" w:hint="eastAsia"/>
        </w:rPr>
        <w:t xml:space="preserve">签到成功页面显示：患者姓名（隐去中间字）、就诊序号、当前候诊人数、诊室号。</w:t>
      </w:r>
    </w:p>
    <w:p>
      <w:pPr>
        <w:pStyle w:val="Normal"/>
        <w:rPr>
          <w:lang w:eastAsia="zh-CN"/>
          <w:rFonts w:eastAsia="宋体" w:hint="eastAsia"/>
        </w:rPr>
      </w:pPr>
      <w:r>
        <w:rPr>
          <w:lang w:eastAsia="zh-CN"/>
          <w:rFonts w:eastAsia="宋体" w:hint="eastAsia"/>
        </w:rPr>
      </w:r>
      <w:r>
        <w:rPr>
          <w:lang w:eastAsia="zh-CN"/>
          <w:rFonts w:eastAsia="宋体" w:hint="eastAsia"/>
        </w:rPr>
        <w:t>6.排队签到顺序必须和门诊医生工作站排队顺序一致。</w:t>
      </w:r>
    </w:p>
    <w:p>
      <w:pPr>
        <w:pStyle w:val="Normal"/>
        <w:rPr>
          <w:lang w:eastAsia="zh-CN"/>
          <w:rFonts w:eastAsia="宋体" w:hint="eastAsia"/>
        </w:rPr>
      </w:pPr>
      <w:r>
        <w:rPr>
          <w:lang w:eastAsia="zh-CN"/>
          <w:rFonts w:eastAsia="宋体" w:hint="eastAsia"/>
        </w:rPr>
        <w:t xml:space="preserve"> </w:t>
      </w:r>
      <w:r>
        <w:rPr>
          <w:lang w:eastAsia="zh-CN"/>
          <w:rFonts w:eastAsia="宋体" w:hint="eastAsia"/>
        </w:rPr>
      </w:r>
    </w:p>
    <w:p>
      <w:pPr>
        <w:pStyle w:val="Normal"/>
        <w:numPr>
          <w:ilvl w:val="0"/>
          <w:numId w:val="2"/>
        </w:numPr>
        <w:rPr>
          <w:lang w:val="en-US" w:eastAsia="zh-CN"/>
          <w:rFonts w:hint="eastAsia"/>
        </w:rPr>
      </w:pPr>
      <w:r>
        <w:rPr>
          <w:lang w:val="en-US" w:eastAsia="zh-CN"/>
          <w:rFonts w:hint="eastAsia"/>
        </w:rPr>
        <w:t xml:space="preserve">硬件</w:t>
      </w:r>
      <w:r>
        <w:rPr>
          <w:lang w:eastAsia="zh-CN"/>
          <w:rFonts w:eastAsia="宋体" w:hint="eastAsia"/>
        </w:rPr>
        <w:t xml:space="preserve">参数 </w:t>
      </w:r>
      <w:r>
        <w:rPr>
          <w:lang w:eastAsia="zh-CN"/>
          <w:rFonts w:eastAsia="宋体" w:hint="eastAsia"/>
        </w:rPr>
      </w:r>
    </w:p>
    <w:p>
      <w:pPr>
        <w:pStyle w:val="Normal"/>
        <w:widowControl w:val="0"/>
        <w:jc w:val="both"/>
        <w:numPr>
          <w:ilvl w:val="0"/>
          <w:numId w:val="3"/>
        </w:numPr>
        <w:rPr>
          <w:lang w:val="en-US" w:eastAsia="zh-CN"/>
          <w:rFonts w:hint="eastAsia"/>
        </w:rPr>
      </w:pPr>
      <w:r>
        <w:rPr>
          <w:lang w:val="en-US" w:eastAsia="zh-CN"/>
          <w:rFonts w:hint="eastAsia"/>
        </w:rPr>
        <w:t xml:space="preserve">CPU≥4核，内存≥2G，外存≥32G</w:t>
      </w:r>
      <w:r>
        <w:rPr>
          <w:lang w:val="en-US" w:eastAsia="zh-CN"/>
          <w:rFonts w:hint="eastAsia"/>
        </w:rPr>
      </w:r>
    </w:p>
    <w:p>
      <w:pPr>
        <w:pStyle w:val="Normal"/>
        <w:widowControl w:val="0"/>
        <w:jc w:val="both"/>
        <w:numPr>
          <w:ilvl w:val="0"/>
          <w:numId w:val="3"/>
        </w:numPr>
        <w:rPr>
          <w:lang w:val="en-US" w:eastAsia="zh-CN"/>
          <w:rFonts w:hint="eastAsia"/>
        </w:rPr>
      </w:pPr>
      <w:r>
        <w:rPr>
          <w:lang w:val="en-US" w:eastAsia="zh-CN"/>
          <w:rFonts w:hint="eastAsia"/>
        </w:rPr>
        <w:t xml:space="preserve">尺寸≥22寸，屏幕比例16:9，分辨率≥1920*1080</w:t>
      </w:r>
      <w:r>
        <w:rPr>
          <w:lang w:val="en-US" w:eastAsia="zh-CN"/>
        </w:rPr>
      </w:r>
    </w:p>
    <w:p>
      <w:pPr>
        <w:pStyle w:val="Normal"/>
        <w:rPr>
          <w:lang w:eastAsia="zh-CN"/>
          <w:rFonts w:eastAsia="宋体" w:hint="eastAsia"/>
        </w:rPr>
      </w:pPr>
      <w:r>
        <w:rPr>
          <w:lang w:eastAsia="zh-CN"/>
          <w:rFonts w:eastAsia="宋体" w:hint="eastAsia"/>
        </w:rPr>
        <w:t xml:space="preserve"> </w:t>
      </w:r>
      <w:r>
        <w:rPr>
          <w:lang w:eastAsia="zh-CN"/>
          <w:rFonts w:eastAsia="宋体" w:hint="eastAsia"/>
        </w:rPr>
      </w:r>
    </w:p>
    <w:p>
      <w:pPr>
        <w:pStyle w:val="Normal"/>
        <w:rPr>
          <w:lang w:val="en-US" w:eastAsia="zh-CN"/>
          <w:rFonts w:hint="eastAsia"/>
        </w:rPr>
      </w:pPr>
      <w:r>
        <w:rPr>
          <w:lang w:val="en-US" w:eastAsia="zh-CN"/>
          <w:rFonts w:hint="eastAsia"/>
        </w:rPr>
        <w:t xml:space="preserve">五</w:t>
      </w:r>
      <w:r>
        <w:rPr>
          <w:lang w:eastAsia="zh-CN"/>
          <w:rFonts w:eastAsia="宋体" w:hint="eastAsia"/>
        </w:rPr>
        <w:t xml:space="preserve">、安全与隐私设置（医院合规要求）</w:t>
      </w:r>
      <w:r>
        <w:rPr>
          <w:lang w:eastAsia="zh-CN"/>
          <w:rFonts w:eastAsia="宋体" w:hint="eastAsia"/>
        </w:rPr>
      </w:r>
    </w:p>
    <w:p>
      <w:pPr>
        <w:pStyle w:val="Normal"/>
        <w:rPr>
          <w:lang w:val="en-US" w:eastAsia="zh-CN"/>
          <w:rFonts w:hint="eastAsia"/>
        </w:rPr>
      </w:pPr>
      <w:r>
        <w:rPr>
          <w:lang w:val="en-US" w:eastAsia="zh-CN"/>
          <w:rFonts w:hint="eastAsia"/>
        </w:rPr>
        <w:t xml:space="preserve">1</w:t>
      </w:r>
      <w:r>
        <w:rPr>
          <w:lang w:eastAsia="zh-CN"/>
          <w:rFonts w:eastAsia="宋体" w:hint="eastAsia"/>
        </w:rPr>
        <w:t xml:space="preserve">. 数据本地脱敏：不完整存储患者身份证、医保号明文</w:t>
      </w:r>
      <w:r>
        <w:rPr>
          <w:lang w:eastAsia="zh-CN"/>
          <w:rFonts w:eastAsia="宋体" w:hint="eastAsia"/>
        </w:rPr>
      </w:r>
    </w:p>
    <w:p>
      <w:pPr>
        <w:pStyle w:val="Normal"/>
        <w:rPr>
          <w:lang w:val="en-US" w:eastAsia="zh-CN"/>
          <w:rFonts w:hint="eastAsia"/>
        </w:rPr>
      </w:pPr>
      <w:r>
        <w:rPr>
          <w:lang w:val="en-US" w:eastAsia="zh-CN"/>
          <w:rFonts w:hint="eastAsia"/>
        </w:rPr>
        <w:t xml:space="preserve">2</w:t>
      </w:r>
      <w:r>
        <w:rPr>
          <w:lang w:eastAsia="zh-CN"/>
          <w:rFonts w:eastAsia="宋体" w:hint="eastAsia"/>
        </w:rPr>
        <w:t xml:space="preserve">. 禁止导出批量患者签到数据，仅管理员授权可导出日志</w:t>
      </w:r>
      <w:r>
        <w:rPr>
          <w:lang w:eastAsia="zh-CN"/>
          <w:rFonts w:eastAsia="宋体" w:hint="eastAsia"/>
        </w:rPr>
      </w:r>
    </w:p>
    <w:p>
      <w:pPr>
        <w:pStyle w:val="Normal"/>
        <w:rPr>
          <w:lang w:eastAsia="zh-CN"/>
          <w:rFonts w:eastAsia="宋体" w:hint="eastAsia"/>
        </w:rPr>
      </w:pPr>
      <w:r>
        <w:rPr>
          <w:lang w:eastAsia="zh-CN"/>
          <w:rFonts w:eastAsia="宋体" w:hint="eastAsia"/>
        </w:rPr>
        <w:t xml:space="preserve"> </w:t>
      </w:r>
      <w:r>
        <w:rPr>
          <w:lang w:eastAsia="zh-CN"/>
          <w:rFonts w:eastAsia="宋体" w:hint="eastAsia"/>
        </w:rPr>
      </w:r>
    </w:p>
    <w:p>
      <w:pPr>
        <w:pStyle w:val="Normal"/>
        <w:rPr>
          <w:lang w:val="en-US" w:eastAsia="zh-CN"/>
          <w:rFonts w:hint="eastAsia"/>
        </w:rPr>
      </w:pPr>
      <w:r>
        <w:rPr>
          <w:lang w:val="en-US" w:eastAsia="zh-CN"/>
          <w:rFonts w:hint="eastAsia"/>
        </w:rPr>
        <w:t xml:space="preserve">六</w:t>
      </w:r>
      <w:r>
        <w:rPr>
          <w:lang w:eastAsia="zh-CN"/>
          <w:rFonts w:eastAsia="宋体" w:hint="eastAsia"/>
        </w:rPr>
        <w:t xml:space="preserve">、特殊门诊适配可调参数</w:t>
      </w:r>
      <w:r>
        <w:rPr>
          <w:lang w:eastAsia="zh-CN"/>
          <w:rFonts w:eastAsia="宋体" w:hint="eastAsia"/>
        </w:rPr>
      </w:r>
    </w:p>
    <w:p>
      <w:pPr>
        <w:pStyle w:val="Normal"/>
        <w:rPr>
          <w:lang w:eastAsia="zh-CN"/>
          <w:rFonts w:eastAsia="宋体" w:hint="eastAsia"/>
        </w:rPr>
      </w:pPr>
      <w:r>
        <w:rPr>
          <w:lang w:eastAsia="zh-CN"/>
          <w:rFonts w:eastAsia="宋体" w:hint="eastAsia"/>
        </w:rPr>
        <w:t xml:space="preserve">1. 儿科门诊：放大界面字体、延长弹窗停留10秒</w:t>
      </w:r>
      <w:r>
        <w:rPr>
          <w:lang w:eastAsia="zh-CN"/>
          <w:rFonts w:eastAsia="宋体" w:hint="eastAsia"/>
        </w:rPr>
      </w:r>
    </w:p>
    <w:p>
      <w:pPr>
        <w:pStyle w:val="Normal"/>
        <w:rPr>
          <w:lang w:eastAsia="zh-CN"/>
          <w:rFonts w:eastAsia="宋体" w:hint="eastAsia"/>
        </w:rPr>
      </w:pPr>
      <w:r>
        <w:rPr>
          <w:lang w:eastAsia="zh-CN"/>
          <w:rFonts w:eastAsia="宋体" w:hint="eastAsia"/>
        </w:rPr>
        <w:t xml:space="preserve">2. 内科：放大界面字体、调高屏幕亮度、增大语音音量</w:t>
      </w:r>
    </w:p>
    <w:sectPr>
      <w:type w:val="nextPage"/>
      <w:docGrid w:type="lines" w:linePitch="312"/>
      <w:pgSz w:w="11906" w:h="16838"/>
      <w:pgMar w:top="1440" w:right="1800" w:bottom="1440" w:left="1800" w:header="851" w:footer="992" w:gutt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imes New Roman">
    <w:panose1 w:val="02020603050405020304"/>
    <w:charset w:val="00"/>
    <w:family w:val="auto"/>
    <w:pitch w:val="default"/>
    <w:sig w:usb0="E0002EFF" w:usb1="C000785B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s="http://schemas.microsoft.com/office/word/2010/wordprocessingShape" xmlns:wpc="http://schemas.microsoft.com/office/word/2010/wordprocessingCanvas" xmlns:wne="http://schemas.microsoft.com/office/word/2006/wordml" xmlns:mc="http://schemas.openxmlformats.org/markup-compatibility/2006" xmlns:w14="http://schemas.microsoft.com/office/word/2010/wordml" xmlns:r="http://schemas.openxmlformats.org/officeDocument/2006/relationships" xmlns:v="urn:schemas-microsoft-com:vml" xmlns:wp14="http://schemas.microsoft.com/office/word/2010/wordprocessingDrawing" xmlns:wpg="http://schemas.microsoft.com/office/word/2010/wordprocessingGroup" xmlns:wp="http://schemas.openxmlformats.org/drawingml/2006/wordprocessingDrawing" xmlns:o="urn:schemas-microsoft-com:office:office" xmlns:w="http://schemas.openxmlformats.org/wordprocessingml/2006/main" xmlns:m="http://schemas.openxmlformats.org/officeDocument/2006/math" xmlns:w10="urn:schemas-microsoft-com:office:word" xmlns:wpi="http://schemas.microsoft.com/office/word/2010/wordprocessingInk" xmlns:a="http://schemas.openxmlformats.org/drawingml/2006/main" mc:Ignorable="w14 wp14">
  <w:abstractNum w:abstractNumId="0">
    <w:nsid w:val="D08F0E0B"/>
    <w:multiLevelType w:val="singleLevel"/>
    <w:tmpl w:val="D08F0E0B"/>
    <w:lvl w:ilvl="0">
      <w:start w:val="1"/>
      <w:numFmt w:val="decimal"/>
      <w:suff w:val="tab"/>
      <w:lvlText w:val="%1."/>
      <w:lvlJc w:val="left"/>
      <w:pPr>
        <w:pStyle w:val="Normal"/>
        <w:tabs>
          <w:tab w:val="num" w:pos="312"/>
        </w:tabs>
      </w:pPr>
      <w:rPr/>
    </w:lvl>
  </w:abstractNum>
  <w:abstractNum w:abstractNumId="1">
    <w:nsid w:val="D204EF2E"/>
    <w:multiLevelType w:val="singleLevel"/>
    <w:tmpl w:val="D204EF2E"/>
    <w:lvl w:ilvl="0">
      <w:start w:val="1"/>
      <w:numFmt w:val="bullet"/>
      <w:suff w:val="tab"/>
      <w:lvlText w:val=""/>
      <w:lvlJc w:val="left"/>
      <w:pPr>
        <w:pStyle w:val="Normal"/>
        <w:ind w:hanging="420" w:left="420"/>
      </w:pPr>
      <w:rPr>
        <w:rFonts w:ascii="Wingdings" w:hAnsi="Wingdings"/>
      </w:rPr>
    </w:lvl>
  </w:abstractNum>
  <w:abstractNum w:abstractNumId="2">
    <w:nsid w:val="58BC5463"/>
    <w:multiLevelType w:val="singleLevel"/>
    <w:tmpl w:val="58BC5463"/>
    <w:lvl w:ilvl="0">
      <w:start w:val="4"/>
      <w:numFmt w:val="chineseCounting"/>
      <w:suff w:val="nothing"/>
      <w:lvlText w:val="%1、"/>
      <w:lvlJc w:val="left"/>
      <w:pPr>
        <w:pStyle w:val="Normal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w="http://schemas.openxmlformats.org/wordprocessingml/2006/main">
  <w:defaultTabStop w:val="420"/>
  <w:displayHorizontalDrawingGridEvery w:val="0"/>
  <w:displayVerticalDrawingGridEvery w:val="2"/>
  <w:characterSpacingControl w:val="compressPunctuation"/>
  <w:zoom w:percent="100"/>
  <w:compat>
    <w:balanceSingleByteDoubleByteWidth/>
    <w:doNotLeaveBackslashAlone/>
    <w:ulTrailSpace/>
    <w:doNotExpandShiftReturn/>
    <w:adjustLineHeightInTable/>
    <w:compatSetting w:val="11" w:uri="http://schemas.microsoft.com/office/word" w:name="compatibilityMode"/>
  </w:compat>
  <w:rsids/>
  <w:clrSchemeMapping tx1="dk1" tx2="dk2" bg1="lt1" bg2="lt2"/>
  <w:decimalSymbol/>
  <w:listSeparator/>
</w:settings>
</file>

<file path=word/styles.xml><?xml version="1.0" encoding="utf-8"?>
<w:styles xmlns:w="http://schemas.openxmlformats.org/wordprocessingml/2006/main">
  <w:docDefaults>
    <w:rPrDefault>
      <w:rPr>
        <w:lang w:val="en-US"/>
        <w:rFonts w:ascii="Calibri" w:hAnsi="Calibri" w:eastAsia="宋体" w:cs="Times New Roman"/>
      </w:rPr>
    </w:rPrDefault>
    <w:pPrDefault/>
  </w:docDefaults>
  <w:style w:type="paragraph" w:styleId="Normal">
    <w:name w:val="Normal"/>
    <w:link w:val="Normal"/>
    <w:pPr>
      <w:widowControl w:val="0"/>
      <w:jc w:val="both"/>
    </w:pPr>
    <w:rPr>
      <w:sz w:val="21"/>
      <w:lang w:val="en-US" w:eastAsia="zh-CN" w:bidi="ar-SA"/>
      <w:szCs w:val="24"/>
      <w:kern w:val="2"/>
      <w:rFonts w:ascii="Calibri" w:hAnsi="Calibri" w:eastAsia="宋体"/>
    </w:rPr>
  </w:style>
  <w:style w:type="character" w:styleId="NormalCharacter">
    <w:name w:val="默认段落字体"/>
    <w:link w:val="Normal"/>
    <w:semiHidden/>
  </w:style>
  <w:style w:type="table" w:styleId="TableNormal">
    <w:name w:val="普通表格"/>
    <w:link w:val="Normal"/>
    <w:semiHidden/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numbering" Target="numbering.xml" /><Relationship Id="rId2" Type="http://schemas.openxmlformats.org/officeDocument/2006/relationships/fontTable" Target="fontTable.xml" /><Relationship Id="rId1" Type="http://schemas.openxmlformats.org/officeDocument/2006/relationships/settings" Target="settings.xml" /><Relationship Id="rId0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>
  <Template/>
  <TotalTime>0</TotalTime>
  <Pages>0</Pages>
  <Words>0</Words>
  <Characters>0</Characters>
  <Application/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</Properties>
</file>

<file path=docProps/core.xml><?xml version="1.0" encoding="utf-8"?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:title/>
  <dc:subject/>
  <dc:creator/>
  <cp:keywords/>
  <dc:description/>
  <cp:lastModifiedBy/>
  <cp:revision>0</cp:revision>
</cp:coreProperties>
</file>

<file path=tbak/modified.xml>Tue Jun 23 15:22:11 2026
save:Tue Jun 23 15:23:38 2026

</file>