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A71AB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中药房设备参数需求</w:t>
      </w:r>
    </w:p>
    <w:p w14:paraId="17D5E2A3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 w14:paraId="15BFA74C">
      <w:pPr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一、自动煎药机（12台，</w:t>
      </w:r>
      <w:r>
        <w:rPr>
          <w:rFonts w:hint="eastAsia" w:ascii="微软雅黑" w:hAnsi="微软雅黑" w:eastAsia="微软雅黑" w:cs="微软雅黑"/>
          <w:sz w:val="30"/>
          <w:szCs w:val="30"/>
          <w:lang w:eastAsia="zh-CN"/>
        </w:rPr>
        <w:t>预算</w:t>
      </w:r>
      <w:r>
        <w:rPr>
          <w:rFonts w:hint="eastAsia" w:ascii="微软雅黑" w:hAnsi="微软雅黑" w:eastAsia="微软雅黑" w:cs="微软雅黑"/>
          <w:sz w:val="30"/>
          <w:szCs w:val="30"/>
        </w:rPr>
        <w:t>单价24000元）</w:t>
      </w:r>
    </w:p>
    <w:p w14:paraId="6547996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序号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产品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参数 参数要求 </w:t>
      </w:r>
    </w:p>
    <w:p w14:paraId="241DAAD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 额定容量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: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≥20L/锅 </w:t>
      </w:r>
    </w:p>
    <w:p w14:paraId="62DE9F8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 加热方式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: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电加热，支持常压、加压双模式煎煮 </w:t>
      </w:r>
    </w:p>
    <w:p w14:paraId="2524AFDB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 控制方式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: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微电脑全自动控制，可自由设定煎煮时间、温度、压力参数 </w:t>
      </w:r>
    </w:p>
    <w:p w14:paraId="07C2E07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 有效成分溶出率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: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常规煎煮条件下，有效成分溶出率≥80%，投标须提供具备CMA或CNAS资质第三方检测报告 </w:t>
      </w:r>
    </w:p>
    <w:p w14:paraId="12C4C66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 锅体材质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: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食品级304不锈钢，耐腐蚀、耐高温、易清洗 </w:t>
      </w:r>
    </w:p>
    <w:p w14:paraId="293F54E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 安全保护功能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: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具备过压保护、过热保护、干烧保护功能 </w:t>
      </w:r>
    </w:p>
    <w:p w14:paraId="225D511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 出液设计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: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自动出液，管路无盲管设计，药液残液量低 </w:t>
      </w:r>
    </w:p>
    <w:p w14:paraId="6C8883B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 工作噪音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: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≤65dB(A) </w:t>
      </w:r>
    </w:p>
    <w:p w14:paraId="10DA32B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 资质要求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: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提供产品合格证、出厂质量检测报告 </w:t>
      </w:r>
    </w:p>
    <w:p w14:paraId="28A9682A">
      <w:pPr>
        <w:rPr>
          <w:rFonts w:hint="eastAsia" w:ascii="微软雅黑" w:hAnsi="微软雅黑" w:eastAsia="微软雅黑" w:cs="微软雅黑"/>
          <w:sz w:val="30"/>
          <w:szCs w:val="30"/>
        </w:rPr>
      </w:pPr>
    </w:p>
    <w:p w14:paraId="6CBD3A71">
      <w:pPr>
        <w:rPr>
          <w:rFonts w:hint="eastAsia" w:ascii="微软雅黑" w:hAnsi="微软雅黑" w:eastAsia="微软雅黑" w:cs="微软雅黑"/>
          <w:sz w:val="30"/>
          <w:szCs w:val="30"/>
        </w:rPr>
      </w:pPr>
    </w:p>
    <w:p w14:paraId="099B065C">
      <w:pPr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二、中药汤剂包装机（3台，</w:t>
      </w:r>
      <w:r>
        <w:rPr>
          <w:rFonts w:hint="eastAsia" w:ascii="微软雅黑" w:hAnsi="微软雅黑" w:eastAsia="微软雅黑" w:cs="微软雅黑"/>
          <w:sz w:val="30"/>
          <w:szCs w:val="30"/>
          <w:lang w:eastAsia="zh-CN"/>
        </w:rPr>
        <w:t>预算</w:t>
      </w:r>
      <w:r>
        <w:rPr>
          <w:rFonts w:hint="eastAsia" w:ascii="微软雅黑" w:hAnsi="微软雅黑" w:eastAsia="微软雅黑" w:cs="微软雅黑"/>
          <w:sz w:val="30"/>
          <w:szCs w:val="30"/>
        </w:rPr>
        <w:t>单价9500元）</w:t>
      </w:r>
    </w:p>
    <w:p w14:paraId="49C5B57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序号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产品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参数 参数要求 </w:t>
      </w:r>
    </w:p>
    <w:p w14:paraId="5553AE4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 包装速度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≥8袋/分钟 </w:t>
      </w:r>
    </w:p>
    <w:p w14:paraId="3122906F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 包装容量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50mL-250mL无级可调 </w:t>
      </w:r>
    </w:p>
    <w:p w14:paraId="6E70B36F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 计量精度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≤±3% </w:t>
      </w:r>
    </w:p>
    <w:p w14:paraId="0387B601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 封口方式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热封封口，封口平整牢固，无渗漏、无开裂 </w:t>
      </w:r>
    </w:p>
    <w:p w14:paraId="1C7D168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 适配耗材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兼容通用医用中药复合包装膜 </w:t>
      </w:r>
    </w:p>
    <w:p w14:paraId="723D395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 设备功能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: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具备自动计数、故障报警、防滴漏功能 </w:t>
      </w:r>
    </w:p>
    <w:p w14:paraId="319CCEE1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 卫生要求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药液接触部位符合医用食品级卫生标准 </w:t>
      </w:r>
    </w:p>
    <w:p w14:paraId="3338D0CF">
      <w:pPr>
        <w:rPr>
          <w:rFonts w:hint="eastAsia"/>
        </w:rPr>
      </w:pPr>
    </w:p>
    <w:p w14:paraId="703EBB25">
      <w:pPr>
        <w:rPr>
          <w:rFonts w:hint="eastAsia" w:ascii="微软雅黑" w:hAnsi="微软雅黑" w:eastAsia="微软雅黑" w:cs="微软雅黑"/>
          <w:sz w:val="30"/>
          <w:szCs w:val="30"/>
        </w:rPr>
      </w:pPr>
    </w:p>
    <w:p w14:paraId="15BF002B">
      <w:pPr>
        <w:rPr>
          <w:rFonts w:hint="eastAsia" w:ascii="微软雅黑" w:hAnsi="微软雅黑" w:eastAsia="微软雅黑" w:cs="微软雅黑"/>
          <w:sz w:val="30"/>
          <w:szCs w:val="30"/>
        </w:rPr>
      </w:pPr>
    </w:p>
    <w:p w14:paraId="3284BACB">
      <w:pPr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三、中药丸剂抛光机（1台，</w:t>
      </w:r>
      <w:r>
        <w:rPr>
          <w:rFonts w:hint="eastAsia" w:ascii="微软雅黑" w:hAnsi="微软雅黑" w:eastAsia="微软雅黑" w:cs="微软雅黑"/>
          <w:sz w:val="30"/>
          <w:szCs w:val="30"/>
          <w:lang w:eastAsia="zh-CN"/>
        </w:rPr>
        <w:t>预算</w:t>
      </w:r>
      <w:r>
        <w:rPr>
          <w:rFonts w:hint="eastAsia" w:ascii="微软雅黑" w:hAnsi="微软雅黑" w:eastAsia="微软雅黑" w:cs="微软雅黑"/>
          <w:sz w:val="30"/>
          <w:szCs w:val="30"/>
        </w:rPr>
        <w:t>单价2000元）</w:t>
      </w:r>
    </w:p>
    <w:p w14:paraId="03473FF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序号 参数项目 参数要求 </w:t>
      </w:r>
    </w:p>
    <w:p w14:paraId="2434165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 单次处理量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≥4kg/次 </w:t>
      </w:r>
    </w:p>
    <w:p w14:paraId="00ADF37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 锅体直径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≥30cm </w:t>
      </w:r>
    </w:p>
    <w:p w14:paraId="1EB8DB8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 设备材质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食品级304不锈钢 </w:t>
      </w:r>
    </w:p>
    <w:p w14:paraId="408AD89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 加热功能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;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自带加热系统，温度连续可调 </w:t>
      </w:r>
    </w:p>
    <w:p w14:paraId="1F6EB1B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 加热功率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: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≥1000W </w:t>
      </w:r>
    </w:p>
    <w:p w14:paraId="330B2E6F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 转速范围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: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28-40转/分钟，无级可调 </w:t>
      </w:r>
    </w:p>
    <w:p w14:paraId="2A19818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 设备功能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可完成丸剂抛光、整圆、干燥一体化功能 </w:t>
      </w:r>
    </w:p>
    <w:p w14:paraId="62B8FCF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 安全功能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具备过载保护、漏电保护装置 </w:t>
      </w:r>
    </w:p>
    <w:p w14:paraId="00491D4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 工作噪音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≤65dB(A) </w:t>
      </w:r>
    </w:p>
    <w:p w14:paraId="0D17F334">
      <w:pPr>
        <w:rPr>
          <w:rFonts w:hint="eastAsia"/>
        </w:rPr>
      </w:pPr>
    </w:p>
    <w:p w14:paraId="12D1D751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四、通用商务及售后要求</w:t>
      </w:r>
    </w:p>
    <w:p w14:paraId="627E67C3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1、以上所有参数为硬性最低准入标准，不满足任意参数即为无效投标，只允许优于参数响应。</w:t>
      </w:r>
    </w:p>
    <w:p w14:paraId="590D663D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2、所有设备须符合国家现行行业标准，资质齐全、正规合格。</w:t>
      </w:r>
    </w:p>
    <w:p w14:paraId="40DA7B24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3、中标供应商免费上门安装、调试、培训，确保设备正常投入使用。</w:t>
      </w:r>
    </w:p>
    <w:p w14:paraId="672E6A2E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4、本项目在全部满足技术参数、资质、售后要求前提下，低价中标。</w:t>
      </w:r>
    </w:p>
    <w:p w14:paraId="14A18495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5DB9990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                                桃溪药剂科</w:t>
      </w:r>
    </w:p>
    <w:p w14:paraId="3DA9DE95"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                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2026.05.21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F1F51"/>
    <w:rsid w:val="3FF40612"/>
    <w:rsid w:val="78B0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708</Words>
  <Characters>778</Characters>
  <Lines>0</Lines>
  <Paragraphs>0</Paragraphs>
  <TotalTime>13</TotalTime>
  <ScaleCrop>false</ScaleCrop>
  <LinksUpToDate>false</LinksUpToDate>
  <CharactersWithSpaces>987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2026-05-21T06:11:00Z</dcterms:created>
  <dc:creator>Administrator</dc:creator>
  <cp:lastModifiedBy>HX</cp:lastModifiedBy>
  <dcterms:modified xsi:type="dcterms:W3CDTF">2026-05-21T06:51:57Z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eyJoZGlkIjoiNGU5MGZhYTI1NWE2NTc3Mjc1OGUyZTI4ZGIyZjI0NzQiLCJ1c2VySWQiOiI1NjAzMjIxNzgifQ==</vt:lpwstr>
  </property>
  <property fmtid="{D5CDD505-2E9C-101B-9397-08002B2CF9AE}" pid="4" name="ICV">
    <vt:lpwstr>8CBED30AAA9E40E68FF626148DE0FA2B_12</vt:lpwstr>
  </property>
</Properties>
</file>