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952EF">
      <w:pPr>
        <w:numPr>
          <w:ilvl w:val="0"/>
          <w:numId w:val="0"/>
        </w:numPr>
        <w:rPr>
          <w:rFonts w:hint="eastAsia" w:cstheme="minorBidi"/>
          <w:kern w:val="2"/>
          <w:sz w:val="21"/>
          <w:szCs w:val="24"/>
          <w:lang w:val="en-US" w:eastAsia="zh-CN" w:bidi="ar-SA"/>
        </w:rPr>
      </w:pPr>
      <w:r>
        <w:rPr>
          <w:rFonts w:hint="eastAsia" w:cstheme="minorBidi"/>
          <w:kern w:val="2"/>
          <w:sz w:val="32"/>
          <w:szCs w:val="32"/>
          <w:lang w:val="en-US" w:eastAsia="zh-CN" w:bidi="ar-SA"/>
        </w:rPr>
        <w:t>一、预算项目名称：放射剂量监测，编号：F204；</w:t>
      </w:r>
    </w:p>
    <w:p w14:paraId="76392250">
      <w:pPr>
        <w:numPr>
          <w:ilvl w:val="0"/>
          <w:numId w:val="0"/>
        </w:numPr>
        <w:rPr>
          <w:rFonts w:hint="default" w:asciiTheme="minorHAnsi" w:hAnsiTheme="minorHAnsi" w:eastAsiaTheme="minorEastAsia" w:cstheme="minorBidi"/>
          <w:kern w:val="2"/>
          <w:sz w:val="28"/>
          <w:szCs w:val="28"/>
          <w:lang w:val="en-US" w:eastAsia="zh-CN" w:bidi="ar-SA"/>
        </w:rPr>
      </w:pPr>
      <w:r>
        <w:rPr>
          <w:rFonts w:hint="eastAsia" w:cstheme="minorBidi"/>
          <w:kern w:val="2"/>
          <w:sz w:val="32"/>
          <w:szCs w:val="32"/>
          <w:lang w:val="en-US" w:eastAsia="zh-CN" w:bidi="ar-SA"/>
        </w:rPr>
        <w:t>二、招采参数：</w:t>
      </w:r>
    </w:p>
    <w:p w14:paraId="54A99ABD">
      <w:pPr>
        <w:bidi w:val="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（一）应用场景：用于医院放射诊疗科室的相关工作人员随身携带，实时监测个人剂量情况，便于工作人员及时采取辐射防护措施。</w:t>
      </w:r>
    </w:p>
    <w:p w14:paraId="4D65FE44">
      <w:pPr>
        <w:bidi w:val="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（二）技术要求：</w:t>
      </w:r>
    </w:p>
    <w:p w14:paraId="1950ECE4">
      <w:pPr>
        <w:numPr>
          <w:ilvl w:val="0"/>
          <w:numId w:val="2"/>
        </w:numPr>
        <w:ind w:left="0" w:leftChars="0"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rPr>
        <w:t>具有</w:t>
      </w:r>
      <w:r>
        <w:rPr>
          <w:rFonts w:hint="eastAsia" w:ascii="方正仿宋_GB2312" w:hAnsi="方正仿宋_GB2312" w:eastAsia="方正仿宋_GB2312" w:cs="方正仿宋_GB2312"/>
          <w:sz w:val="32"/>
          <w:szCs w:val="32"/>
          <w:lang w:val="en-US" w:eastAsia="zh-CN"/>
        </w:rPr>
        <w:t>实时个人剂量测量</w:t>
      </w:r>
      <w:r>
        <w:rPr>
          <w:rFonts w:hint="eastAsia" w:ascii="方正仿宋_GB2312" w:hAnsi="方正仿宋_GB2312" w:eastAsia="方正仿宋_GB2312" w:cs="方正仿宋_GB2312"/>
          <w:color w:val="auto"/>
          <w:sz w:val="32"/>
          <w:szCs w:val="32"/>
          <w:u w:val="none"/>
        </w:rPr>
        <w:t>、</w:t>
      </w:r>
      <w:r>
        <w:rPr>
          <w:rFonts w:hint="eastAsia" w:ascii="方正仿宋_GB2312" w:hAnsi="方正仿宋_GB2312" w:eastAsia="方正仿宋_GB2312" w:cs="方正仿宋_GB2312"/>
          <w:color w:val="auto"/>
          <w:sz w:val="32"/>
          <w:szCs w:val="32"/>
          <w:u w:val="none"/>
          <w:lang w:val="en-US" w:eastAsia="zh-CN"/>
        </w:rPr>
        <w:t>累积剂量测量</w:t>
      </w:r>
      <w:r>
        <w:rPr>
          <w:rFonts w:hint="eastAsia" w:ascii="方正仿宋_GB2312" w:hAnsi="方正仿宋_GB2312" w:eastAsia="方正仿宋_GB2312" w:cs="方正仿宋_GB2312"/>
          <w:color w:val="auto"/>
          <w:sz w:val="32"/>
          <w:szCs w:val="32"/>
          <w:u w:val="none"/>
        </w:rPr>
        <w:t>两种测量方式</w:t>
      </w:r>
      <w:r>
        <w:rPr>
          <w:rFonts w:hint="eastAsia" w:ascii="方正仿宋_GB2312" w:hAnsi="方正仿宋_GB2312" w:eastAsia="方正仿宋_GB2312" w:cs="方正仿宋_GB2312"/>
          <w:color w:val="auto"/>
          <w:sz w:val="32"/>
          <w:szCs w:val="32"/>
        </w:rPr>
        <w:t>；</w:t>
      </w:r>
    </w:p>
    <w:p w14:paraId="0CFDA15B">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具有显示屏，可在屏幕上显示时间、</w:t>
      </w:r>
      <w:r>
        <w:rPr>
          <w:rFonts w:hint="eastAsia" w:ascii="方正仿宋_GB2312" w:hAnsi="方正仿宋_GB2312" w:eastAsia="方正仿宋_GB2312" w:cs="方正仿宋_GB2312"/>
          <w:sz w:val="32"/>
          <w:szCs w:val="32"/>
          <w:lang w:val="en-US" w:eastAsia="zh-CN"/>
        </w:rPr>
        <w:t>剩余电量</w:t>
      </w:r>
      <w:r>
        <w:rPr>
          <w:rFonts w:hint="eastAsia" w:ascii="方正仿宋_GB2312" w:hAnsi="方正仿宋_GB2312" w:eastAsia="方正仿宋_GB2312" w:cs="方正仿宋_GB2312"/>
          <w:sz w:val="32"/>
          <w:szCs w:val="32"/>
          <w14:ligatures w14:val="standardContextual"/>
        </w:rPr>
        <w:t>及低电量提示</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实时剂量率、</w:t>
      </w:r>
      <w:r>
        <w:rPr>
          <w:rFonts w:hint="eastAsia" w:ascii="方正仿宋_GB2312" w:hAnsi="方正仿宋_GB2312" w:eastAsia="方正仿宋_GB2312" w:cs="方正仿宋_GB2312"/>
          <w:sz w:val="32"/>
          <w:szCs w:val="32"/>
          <w:lang w:val="en-US" w:eastAsia="zh-CN"/>
        </w:rPr>
        <w:t>佩戴</w:t>
      </w:r>
      <w:r>
        <w:rPr>
          <w:rFonts w:hint="eastAsia" w:ascii="方正仿宋_GB2312" w:hAnsi="方正仿宋_GB2312" w:eastAsia="方正仿宋_GB2312" w:cs="方正仿宋_GB2312"/>
          <w:sz w:val="32"/>
          <w:szCs w:val="32"/>
        </w:rPr>
        <w:t>人员</w:t>
      </w:r>
      <w:r>
        <w:rPr>
          <w:rFonts w:hint="eastAsia" w:ascii="方正仿宋_GB2312" w:hAnsi="方正仿宋_GB2312" w:eastAsia="方正仿宋_GB2312" w:cs="方正仿宋_GB2312"/>
          <w:sz w:val="32"/>
          <w:szCs w:val="32"/>
          <w:lang w:val="en-US" w:eastAsia="zh-CN"/>
        </w:rPr>
        <w:t>姓名</w:t>
      </w:r>
      <w:r>
        <w:rPr>
          <w:rFonts w:hint="eastAsia" w:ascii="方正仿宋_GB2312" w:hAnsi="方正仿宋_GB2312" w:eastAsia="方正仿宋_GB2312" w:cs="方正仿宋_GB2312"/>
          <w:sz w:val="32"/>
          <w:szCs w:val="32"/>
        </w:rPr>
        <w:t>和</w:t>
      </w:r>
      <w:r>
        <w:rPr>
          <w:rFonts w:hint="eastAsia" w:ascii="方正仿宋_GB2312" w:hAnsi="方正仿宋_GB2312" w:eastAsia="方正仿宋_GB2312" w:cs="方正仿宋_GB2312"/>
          <w:sz w:val="32"/>
          <w:szCs w:val="32"/>
          <w:lang w:val="en-US" w:eastAsia="zh-CN"/>
        </w:rPr>
        <w:t>科室等信息</w:t>
      </w:r>
      <w:r>
        <w:rPr>
          <w:rFonts w:hint="eastAsia" w:ascii="方正仿宋_GB2312" w:hAnsi="方正仿宋_GB2312" w:eastAsia="方正仿宋_GB2312" w:cs="方正仿宋_GB2312"/>
          <w:sz w:val="32"/>
          <w:szCs w:val="32"/>
        </w:rPr>
        <w:t>；</w:t>
      </w:r>
    </w:p>
    <w:p w14:paraId="6B2F28AE">
      <w:pPr>
        <w:numPr>
          <w:ilvl w:val="0"/>
          <w:numId w:val="2"/>
        </w:numPr>
        <w:ind w:left="0" w:leftChars="0"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剂量</w:t>
      </w:r>
      <w:r>
        <w:rPr>
          <w:rFonts w:hint="eastAsia" w:ascii="方正仿宋_GB2312" w:hAnsi="方正仿宋_GB2312" w:eastAsia="方正仿宋_GB2312" w:cs="方正仿宋_GB2312"/>
          <w:color w:val="auto"/>
          <w:sz w:val="32"/>
          <w:szCs w:val="32"/>
          <w:lang w:val="en-US" w:eastAsia="zh-CN"/>
        </w:rPr>
        <w:t>测量</w:t>
      </w:r>
      <w:r>
        <w:rPr>
          <w:rFonts w:hint="eastAsia" w:ascii="方正仿宋_GB2312" w:hAnsi="方正仿宋_GB2312" w:eastAsia="方正仿宋_GB2312" w:cs="方正仿宋_GB2312"/>
          <w:color w:val="auto"/>
          <w:sz w:val="32"/>
          <w:szCs w:val="32"/>
        </w:rPr>
        <w:t>范围：</w:t>
      </w:r>
      <w:r>
        <w:rPr>
          <w:rFonts w:hint="eastAsia" w:ascii="方正仿宋_GB2312" w:hAnsi="方正仿宋_GB2312" w:eastAsia="方正仿宋_GB2312" w:cs="方正仿宋_GB2312"/>
          <w:color w:val="auto"/>
          <w:sz w:val="32"/>
          <w:szCs w:val="32"/>
          <w:lang w:val="en-US" w:eastAsia="zh-CN"/>
        </w:rPr>
        <w:t>需包含“</w:t>
      </w:r>
      <w:r>
        <w:rPr>
          <w:rFonts w:hint="eastAsia" w:ascii="方正仿宋_GB2312" w:hAnsi="方正仿宋_GB2312" w:eastAsia="方正仿宋_GB2312" w:cs="方正仿宋_GB2312"/>
          <w:color w:val="auto"/>
          <w:sz w:val="32"/>
          <w:szCs w:val="32"/>
        </w:rPr>
        <w:t>本底~</w:t>
      </w:r>
      <w:r>
        <w:rPr>
          <w:rFonts w:hint="eastAsia" w:ascii="方正仿宋_GB2312" w:hAnsi="方正仿宋_GB2312" w:eastAsia="方正仿宋_GB2312" w:cs="方正仿宋_GB2312"/>
          <w:color w:val="auto"/>
          <w:sz w:val="32"/>
          <w:szCs w:val="32"/>
          <w:lang w:val="en-US" w:eastAsia="zh-CN"/>
        </w:rPr>
        <w:t>10</w:t>
      </w:r>
      <w:r>
        <w:rPr>
          <w:rFonts w:hint="eastAsia" w:ascii="方正仿宋_GB2312" w:hAnsi="方正仿宋_GB2312" w:eastAsia="方正仿宋_GB2312" w:cs="方正仿宋_GB2312"/>
          <w:color w:val="auto"/>
          <w:sz w:val="32"/>
          <w:szCs w:val="32"/>
        </w:rPr>
        <w:t>Sv/h</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TLD</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 xml:space="preserve">本底 </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10m</w:t>
      </w:r>
      <w:r>
        <w:rPr>
          <w:rFonts w:hint="eastAsia" w:ascii="方正仿宋_GB2312" w:hAnsi="方正仿宋_GB2312" w:eastAsia="方正仿宋_GB2312" w:cs="方正仿宋_GB2312"/>
          <w:color w:val="auto"/>
          <w:sz w:val="32"/>
          <w:szCs w:val="32"/>
        </w:rPr>
        <w:t>Sv/h</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电子探测器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”范围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(提供第三方证书</w:t>
      </w:r>
      <w:r>
        <w:rPr>
          <w:rFonts w:hint="eastAsia" w:ascii="方正仿宋_GB2312" w:hAnsi="方正仿宋_GB2312" w:eastAsia="方正仿宋_GB2312" w:cs="方正仿宋_GB2312"/>
          <w:color w:val="auto"/>
          <w:sz w:val="32"/>
          <w:szCs w:val="32"/>
          <w:lang w:val="en-US" w:eastAsia="zh-CN"/>
        </w:rPr>
        <w:t>佐证</w:t>
      </w:r>
      <w:r>
        <w:rPr>
          <w:rFonts w:hint="eastAsia" w:ascii="方正仿宋_GB2312" w:hAnsi="方正仿宋_GB2312" w:eastAsia="方正仿宋_GB2312" w:cs="方正仿宋_GB2312"/>
          <w:color w:val="auto"/>
          <w:sz w:val="32"/>
          <w:szCs w:val="32"/>
        </w:rPr>
        <w:t xml:space="preserve">） </w:t>
      </w:r>
    </w:p>
    <w:p w14:paraId="025ACA50">
      <w:pPr>
        <w:numPr>
          <w:ilvl w:val="0"/>
          <w:numId w:val="2"/>
        </w:numPr>
        <w:ind w:left="0" w:leftChars="0"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精度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TLF</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±15%</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电子探测器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；(提供第三方证书</w:t>
      </w:r>
      <w:r>
        <w:rPr>
          <w:rFonts w:hint="eastAsia" w:ascii="方正仿宋_GB2312" w:hAnsi="方正仿宋_GB2312" w:eastAsia="方正仿宋_GB2312" w:cs="方正仿宋_GB2312"/>
          <w:color w:val="auto"/>
          <w:sz w:val="32"/>
          <w:szCs w:val="32"/>
          <w:lang w:val="en-US" w:eastAsia="zh-CN"/>
        </w:rPr>
        <w:t>佐证</w:t>
      </w:r>
      <w:r>
        <w:rPr>
          <w:rFonts w:hint="eastAsia" w:ascii="方正仿宋_GB2312" w:hAnsi="方正仿宋_GB2312" w:eastAsia="方正仿宋_GB2312" w:cs="方正仿宋_GB2312"/>
          <w:color w:val="auto"/>
          <w:sz w:val="32"/>
          <w:szCs w:val="32"/>
        </w:rPr>
        <w:t>）</w:t>
      </w:r>
    </w:p>
    <w:p w14:paraId="50D441CD">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充电方式：</w:t>
      </w:r>
      <w:r>
        <w:rPr>
          <w:rFonts w:hint="eastAsia" w:ascii="方正仿宋_GB2312" w:hAnsi="方正仿宋_GB2312" w:eastAsia="方正仿宋_GB2312" w:cs="方正仿宋_GB2312"/>
          <w:sz w:val="32"/>
          <w:szCs w:val="32"/>
          <w:lang w:val="en-US" w:eastAsia="zh-CN"/>
        </w:rPr>
        <w:t>需具备充电功能</w:t>
      </w:r>
      <w:r>
        <w:rPr>
          <w:rFonts w:hint="eastAsia" w:ascii="方正仿宋_GB2312" w:hAnsi="方正仿宋_GB2312" w:eastAsia="方正仿宋_GB2312" w:cs="方正仿宋_GB2312"/>
          <w:sz w:val="32"/>
          <w:szCs w:val="32"/>
        </w:rPr>
        <w:t>；</w:t>
      </w:r>
    </w:p>
    <w:p w14:paraId="74859925">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超剂量报警：可自由设置剂量报警</w:t>
      </w:r>
      <w:r>
        <w:rPr>
          <w:rFonts w:hint="eastAsia" w:ascii="方正仿宋_GB2312" w:hAnsi="方正仿宋_GB2312" w:eastAsia="方正仿宋_GB2312" w:cs="方正仿宋_GB2312"/>
          <w:sz w:val="32"/>
          <w:szCs w:val="32"/>
          <w:lang w:val="en-US" w:eastAsia="zh-CN"/>
        </w:rPr>
        <w:t>阈</w:t>
      </w:r>
      <w:r>
        <w:rPr>
          <w:rFonts w:hint="eastAsia" w:ascii="方正仿宋_GB2312" w:hAnsi="方正仿宋_GB2312" w:eastAsia="方正仿宋_GB2312" w:cs="方正仿宋_GB2312"/>
          <w:sz w:val="32"/>
          <w:szCs w:val="32"/>
        </w:rPr>
        <w:t>值，</w:t>
      </w:r>
      <w:r>
        <w:rPr>
          <w:rFonts w:hint="eastAsia" w:ascii="方正仿宋_GB2312" w:hAnsi="方正仿宋_GB2312" w:eastAsia="方正仿宋_GB2312" w:cs="方正仿宋_GB2312"/>
          <w:sz w:val="32"/>
          <w:szCs w:val="32"/>
          <w:lang w:val="en-US" w:eastAsia="zh-CN"/>
        </w:rPr>
        <w:t>具有</w:t>
      </w:r>
      <w:r>
        <w:rPr>
          <w:rFonts w:hint="eastAsia" w:ascii="方正仿宋_GB2312" w:hAnsi="方正仿宋_GB2312" w:eastAsia="方正仿宋_GB2312" w:cs="方正仿宋_GB2312"/>
          <w:sz w:val="32"/>
          <w:szCs w:val="32"/>
        </w:rPr>
        <w:t>声光报警功能；</w:t>
      </w:r>
    </w:p>
    <w:p w14:paraId="5BC8D91A">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续航时间：</w:t>
      </w:r>
      <w:r>
        <w:rPr>
          <w:rFonts w:hint="eastAsia" w:ascii="方正仿宋_GB2312" w:hAnsi="方正仿宋_GB2312" w:eastAsia="方正仿宋_GB2312" w:cs="方正仿宋_GB2312"/>
          <w:sz w:val="32"/>
          <w:szCs w:val="32"/>
          <w:lang w:val="en-US" w:eastAsia="zh-CN"/>
        </w:rPr>
        <w:t>≥5天</w:t>
      </w:r>
      <w:r>
        <w:rPr>
          <w:rFonts w:hint="eastAsia" w:ascii="方正仿宋_GB2312" w:hAnsi="方正仿宋_GB2312" w:eastAsia="方正仿宋_GB2312" w:cs="方正仿宋_GB2312"/>
          <w:sz w:val="32"/>
          <w:szCs w:val="32"/>
        </w:rPr>
        <w:t xml:space="preserve">； </w:t>
      </w:r>
    </w:p>
    <w:p w14:paraId="4AD0524D">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数据存储及导出：具备数据存储、导出及读取功能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每季度给医院一份个人剂量监测报告。</w:t>
      </w:r>
    </w:p>
    <w:p w14:paraId="5C36DF6E">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数据通讯：</w:t>
      </w:r>
      <w:r>
        <w:rPr>
          <w:rFonts w:hint="eastAsia" w:ascii="方正仿宋_GB2312" w:hAnsi="方正仿宋_GB2312" w:eastAsia="方正仿宋_GB2312" w:cs="方正仿宋_GB2312"/>
          <w:sz w:val="32"/>
          <w:szCs w:val="32"/>
          <w:lang w:val="en-US" w:eastAsia="zh-CN"/>
        </w:rPr>
        <w:t>将个人剂量实时数据</w:t>
      </w:r>
      <w:r>
        <w:rPr>
          <w:rFonts w:hint="eastAsia" w:ascii="方正仿宋_GB2312" w:hAnsi="方正仿宋_GB2312" w:eastAsia="方正仿宋_GB2312" w:cs="方正仿宋_GB2312"/>
          <w:sz w:val="32"/>
          <w:szCs w:val="32"/>
        </w:rPr>
        <w:t>传输到</w:t>
      </w:r>
      <w:r>
        <w:rPr>
          <w:rFonts w:hint="eastAsia" w:ascii="方正仿宋_GB2312" w:hAnsi="方正仿宋_GB2312" w:eastAsia="方正仿宋_GB2312" w:cs="方正仿宋_GB2312"/>
          <w:sz w:val="32"/>
          <w:szCs w:val="32"/>
          <w:lang w:val="en-US" w:eastAsia="zh-CN"/>
        </w:rPr>
        <w:t>管理系统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相关接口费用由公司自行负责</w:t>
      </w:r>
    </w:p>
    <w:p w14:paraId="7BE24D92">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满足贵州省《省疾病预防控制局省卫生健康委省中医药管理局关于推进放射卫生非现场监督工作的通知》《国家发改委价格认证中心关于中国卫生监督协会放射卫生委员会放射卫生项目价格认证的复函》文件要求；</w:t>
      </w:r>
    </w:p>
    <w:p w14:paraId="364ACED7">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质保期：整机质保≥2年；</w:t>
      </w:r>
    </w:p>
    <w:p w14:paraId="75F2ACFD">
      <w:pPr>
        <w:widowControl w:val="0"/>
        <w:numPr>
          <w:ilvl w:val="0"/>
          <w:numId w:val="0"/>
        </w:numPr>
        <w:jc w:val="both"/>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增加：资格参数、技术参数、商务参数、年监测人数</w:t>
      </w:r>
    </w:p>
    <w:p w14:paraId="14E8CF0C">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具有有效的统一社会信用代码的营业执照</w:t>
      </w:r>
      <w:r>
        <w:rPr>
          <w:rFonts w:hint="eastAsia" w:ascii="方正仿宋_GB2312" w:hAnsi="方正仿宋_GB2312" w:eastAsia="方正仿宋_GB2312" w:cs="方正仿宋_GB2312"/>
          <w:sz w:val="32"/>
          <w:szCs w:val="32"/>
          <w:lang w:eastAsia="zh-CN"/>
        </w:rPr>
        <w:t>；</w:t>
      </w:r>
    </w:p>
    <w:p w14:paraId="356850B0">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w:t>
      </w:r>
      <w:bookmarkStart w:id="0" w:name="_GoBack"/>
      <w:bookmarkEnd w:id="0"/>
      <w:r>
        <w:rPr>
          <w:rFonts w:hint="eastAsia" w:ascii="方正仿宋_GB2312" w:hAnsi="方正仿宋_GB2312" w:eastAsia="方正仿宋_GB2312" w:cs="方正仿宋_GB2312"/>
          <w:sz w:val="32"/>
          <w:szCs w:val="32"/>
        </w:rPr>
        <w:t>有放射卫生技术服务机构资质证书或具有该资质企业的授权书</w:t>
      </w:r>
      <w:r>
        <w:rPr>
          <w:rFonts w:hint="eastAsia" w:ascii="方正仿宋_GB2312" w:hAnsi="方正仿宋_GB2312" w:eastAsia="方正仿宋_GB2312" w:cs="方正仿宋_GB2312"/>
          <w:sz w:val="32"/>
          <w:szCs w:val="32"/>
          <w:lang w:eastAsia="zh-CN"/>
        </w:rPr>
        <w:t>；</w:t>
      </w:r>
    </w:p>
    <w:p w14:paraId="2B5484C6">
      <w:pPr>
        <w:numPr>
          <w:ilvl w:val="0"/>
          <w:numId w:val="2"/>
        </w:numPr>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具备电子个人剂量计授权代理合同（协议）</w:t>
      </w:r>
      <w:r>
        <w:rPr>
          <w:rFonts w:hint="eastAsia" w:ascii="方正仿宋_GB2312" w:hAnsi="方正仿宋_GB2312" w:eastAsia="方正仿宋_GB2312" w:cs="方正仿宋_GB2312"/>
          <w:sz w:val="32"/>
          <w:szCs w:val="32"/>
          <w:lang w:val="en-US" w:eastAsia="zh-CN"/>
        </w:rPr>
        <w:t>；</w:t>
      </w:r>
    </w:p>
    <w:p w14:paraId="782FAD64">
      <w:pPr>
        <w:numPr>
          <w:ilvl w:val="0"/>
          <w:numId w:val="2"/>
        </w:numPr>
        <w:ind w:left="0" w:leftChars="0"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每年监测人数约500人，确保全年监测任务无缝衔接，设备应兼容现有放射卫生管理系统；所有硬件及软件须通过国家计量认证和电磁兼容性检测；供应商须提供现场安装调试、操作培训及全年7×24小时技术响应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64427"/>
    <w:multiLevelType w:val="singleLevel"/>
    <w:tmpl w:val="FED64427"/>
    <w:lvl w:ilvl="0" w:tentative="0">
      <w:start w:val="1"/>
      <w:numFmt w:val="decimal"/>
      <w:suff w:val="nothing"/>
      <w:lvlText w:val="%1．"/>
      <w:lvlJc w:val="left"/>
      <w:pPr>
        <w:ind w:left="0" w:firstLine="400"/>
      </w:pPr>
      <w:rPr>
        <w:rFonts w:hint="default"/>
      </w:rPr>
    </w:lvl>
  </w:abstractNum>
  <w:abstractNum w:abstractNumId="1">
    <w:nsid w:val="07DA6C6F"/>
    <w:multiLevelType w:val="multilevel"/>
    <w:tmpl w:val="07DA6C6F"/>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57BD9"/>
    <w:rsid w:val="0121560A"/>
    <w:rsid w:val="08D670E8"/>
    <w:rsid w:val="0ABA5E9C"/>
    <w:rsid w:val="0E627828"/>
    <w:rsid w:val="12157BD9"/>
    <w:rsid w:val="35586543"/>
    <w:rsid w:val="424A7B31"/>
    <w:rsid w:val="4624093C"/>
    <w:rsid w:val="65BE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8"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8"/>
    <w:pPr>
      <w:keepNext/>
      <w:keepLines/>
      <w:numPr>
        <w:ilvl w:val="0"/>
        <w:numId w:val="1"/>
      </w:numPr>
      <w:snapToGrid w:val="0"/>
      <w:spacing w:before="50" w:beforeLines="50" w:after="50" w:afterLines="50"/>
      <w:outlineLvl w:val="0"/>
    </w:pPr>
    <w:rPr>
      <w:rFonts w:ascii="Times New Roman" w:hAnsi="Times New Roman" w:eastAsiaTheme="minorEastAsia" w:cstheme="minorBidi"/>
      <w:b/>
      <w:bCs/>
      <w:kern w:val="44"/>
      <w:sz w:val="2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669</Words>
  <Characters>696</Characters>
  <Lines>0</Lines>
  <Paragraphs>0</Paragraphs>
  <TotalTime>7</TotalTime>
  <ScaleCrop>false</ScaleCrop>
  <LinksUpToDate>false</LinksUpToDate>
  <CharactersWithSpaces>699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2026-04-09T08:42:00Z</dcterms:created>
  <dc:creator>悠悠茶</dc:creator>
  <cp:lastModifiedBy>木易雨田</cp:lastModifiedBy>
  <dcterms:modified xsi:type="dcterms:W3CDTF">2026-04-20T01:56:49Z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DC64F8E60C03423F9A6B6BAA2C426B77_13</vt:lpwstr>
  </property>
  <property fmtid="{D5CDD505-2E9C-101B-9397-08002B2CF9AE}" pid="4" name="KSOTemplateDocerSaveRecord">
    <vt:lpwstr>eyJoZGlkIjoiNmRhMGMyMzFmMjU4Y2UyMDY1ODg5NDczZDE2N2MwMWYiLCJ1c2VySWQiOiIyNTcxOTY0NjIifQ==</vt:lpwstr>
  </property>
</Properties>
</file>