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49F3E">
      <w:pPr>
        <w:spacing w:before="114" w:line="222" w:lineRule="auto"/>
        <w:ind w:left="2260" w:right="1092" w:hanging="2209"/>
        <w:outlineLvl w:val="0"/>
        <w:rPr>
          <w:rFonts w:ascii="宋体" w:hAnsi="宋体" w:eastAsia="宋体" w:cs="宋体"/>
          <w:sz w:val="45"/>
          <w:szCs w:val="4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sz w:val="45"/>
          <w:szCs w:val="45"/>
        </w:rPr>
        <w:t>人力资源部招采第三方劳务派遣公司提供</w:t>
      </w:r>
      <w:r>
        <w:rPr>
          <w:rFonts w:ascii="宋体" w:hAnsi="宋体" w:eastAsia="宋体" w:cs="宋体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劳务服务的采购要求</w:t>
      </w:r>
    </w:p>
    <w:bookmarkEnd w:id="0"/>
    <w:p w14:paraId="75887C32">
      <w:pPr>
        <w:spacing w:line="327" w:lineRule="auto"/>
        <w:rPr>
          <w:rFonts w:ascii="Arial"/>
          <w:sz w:val="21"/>
        </w:rPr>
      </w:pPr>
    </w:p>
    <w:p w14:paraId="30C07AAD">
      <w:pPr>
        <w:spacing w:line="327" w:lineRule="auto"/>
        <w:rPr>
          <w:rFonts w:ascii="Arial"/>
          <w:sz w:val="21"/>
        </w:rPr>
      </w:pPr>
    </w:p>
    <w:p w14:paraId="4D3F3BA9">
      <w:pPr>
        <w:pStyle w:val="2"/>
        <w:spacing w:before="88" w:line="222" w:lineRule="auto"/>
        <w:ind w:left="44"/>
      </w:pPr>
      <w:r>
        <w:rPr>
          <w:spacing w:val="2"/>
        </w:rPr>
        <w:t>一</w:t>
      </w:r>
      <w:r>
        <w:rPr>
          <w:spacing w:val="-50"/>
        </w:rPr>
        <w:t xml:space="preserve"> </w:t>
      </w:r>
      <w:r>
        <w:rPr>
          <w:spacing w:val="2"/>
        </w:rPr>
        <w:t>.第三方劳务派遣公司需具备的核心资质要求：</w:t>
      </w:r>
    </w:p>
    <w:p w14:paraId="5448EAFD">
      <w:pPr>
        <w:pStyle w:val="2"/>
        <w:spacing w:before="294" w:line="361" w:lineRule="auto"/>
        <w:ind w:left="44" w:right="1073" w:firstLine="560"/>
      </w:pPr>
      <w:r>
        <w:rPr>
          <w:rFonts w:ascii="宋体" w:hAnsi="宋体" w:eastAsia="宋体" w:cs="宋体"/>
          <w:spacing w:val="7"/>
        </w:rPr>
        <w:t>1.</w:t>
      </w:r>
      <w:r>
        <w:rPr>
          <w:spacing w:val="7"/>
        </w:rPr>
        <w:t>具有独立法人资格，持有效期内《营业执照》、</w:t>
      </w:r>
      <w:r>
        <w:rPr>
          <w:spacing w:val="6"/>
        </w:rPr>
        <w:t>《行政许可资</w:t>
      </w:r>
      <w:r>
        <w:t xml:space="preserve"> </w:t>
      </w:r>
      <w:r>
        <w:rPr>
          <w:spacing w:val="11"/>
        </w:rPr>
        <w:t>质》、《人力资源服务许可证》、《劳务派遣经营许可证》,同时还</w:t>
      </w:r>
      <w:r>
        <w:rPr>
          <w:spacing w:val="14"/>
        </w:rPr>
        <w:t xml:space="preserve"> </w:t>
      </w:r>
      <w:r>
        <w:rPr>
          <w:spacing w:val="6"/>
        </w:rPr>
        <w:t>需拥有与业务相适应的固定经营场所及办公设备；</w:t>
      </w:r>
    </w:p>
    <w:p w14:paraId="133DD3E5">
      <w:pPr>
        <w:pStyle w:val="2"/>
        <w:spacing w:before="295" w:line="325" w:lineRule="auto"/>
        <w:ind w:left="44" w:right="1073" w:firstLine="560"/>
      </w:pPr>
      <w:r>
        <w:rPr>
          <w:rFonts w:ascii="宋体" w:hAnsi="宋体" w:eastAsia="宋体" w:cs="宋体"/>
          <w:spacing w:val="11"/>
        </w:rPr>
        <w:t>2.</w:t>
      </w:r>
      <w:r>
        <w:rPr>
          <w:spacing w:val="11"/>
        </w:rPr>
        <w:t>实缴注册资本不得少于200万，能提供验资报告或相关佐证资</w:t>
      </w:r>
      <w:r>
        <w:rPr>
          <w:spacing w:val="2"/>
        </w:rPr>
        <w:t xml:space="preserve"> </w:t>
      </w:r>
      <w:r>
        <w:rPr>
          <w:spacing w:val="-12"/>
        </w:rPr>
        <w:t>料；</w:t>
      </w:r>
    </w:p>
    <w:p w14:paraId="6C0D554B">
      <w:pPr>
        <w:pStyle w:val="2"/>
        <w:spacing w:before="309" w:line="321" w:lineRule="auto"/>
        <w:ind w:left="44" w:right="1080" w:firstLine="560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有合规的管理制度，能保障职工劳动合同、劳动报酬、社会保</w:t>
      </w:r>
      <w:r>
        <w:rPr>
          <w:spacing w:val="16"/>
        </w:rPr>
        <w:t xml:space="preserve"> </w:t>
      </w:r>
      <w:r>
        <w:rPr>
          <w:spacing w:val="8"/>
        </w:rPr>
        <w:t>险等相关制度及能提供与用工单位签订的劳务派遣协议</w:t>
      </w:r>
      <w:r>
        <w:rPr>
          <w:spacing w:val="7"/>
        </w:rPr>
        <w:t>样本。</w:t>
      </w:r>
    </w:p>
    <w:p w14:paraId="20CA7FDD">
      <w:pPr>
        <w:pStyle w:val="2"/>
        <w:spacing w:before="301" w:line="379" w:lineRule="auto"/>
        <w:ind w:left="44" w:right="1083" w:firstLine="560"/>
      </w:pPr>
      <w:r>
        <w:rPr>
          <w:rFonts w:ascii="宋体" w:hAnsi="宋体" w:eastAsia="宋体" w:cs="宋体"/>
          <w:spacing w:val="11"/>
        </w:rPr>
        <w:t>4.</w:t>
      </w:r>
      <w:r>
        <w:rPr>
          <w:spacing w:val="11"/>
        </w:rPr>
        <w:t>派遣公司具有人力资源服务相关业绩3家以上经验，配备专业</w:t>
      </w:r>
      <w:r>
        <w:rPr>
          <w:spacing w:val="2"/>
        </w:rPr>
        <w:t xml:space="preserve"> </w:t>
      </w:r>
      <w:r>
        <w:rPr>
          <w:spacing w:val="15"/>
        </w:rPr>
        <w:t>的团队，项目负责人具有10年以上人力资源管理相关工作经验，有</w:t>
      </w:r>
      <w:r>
        <w:rPr>
          <w:spacing w:val="6"/>
        </w:rPr>
        <w:t xml:space="preserve"> </w:t>
      </w:r>
      <w:r>
        <w:rPr>
          <w:spacing w:val="7"/>
        </w:rPr>
        <w:t>固定的专职人员与医院工作人员对接派遣人员相应工作，如</w:t>
      </w:r>
      <w:r>
        <w:rPr>
          <w:spacing w:val="6"/>
        </w:rPr>
        <w:t>按时提供</w:t>
      </w:r>
      <w:r>
        <w:t xml:space="preserve"> </w:t>
      </w:r>
      <w:r>
        <w:rPr>
          <w:spacing w:val="7"/>
        </w:rPr>
        <w:t>每月工资明细表、人员变动情况表及派遣人员考勤情况等。</w:t>
      </w:r>
    </w:p>
    <w:p w14:paraId="79EEF7FA">
      <w:pPr>
        <w:spacing w:line="243" w:lineRule="auto"/>
        <w:rPr>
          <w:rFonts w:ascii="Arial"/>
          <w:sz w:val="21"/>
        </w:rPr>
      </w:pPr>
    </w:p>
    <w:p w14:paraId="49F76F80">
      <w:pPr>
        <w:pStyle w:val="2"/>
        <w:spacing w:before="88" w:line="222" w:lineRule="auto"/>
        <w:ind w:left="44"/>
      </w:pPr>
      <w:r>
        <w:rPr>
          <w:spacing w:val="-6"/>
        </w:rPr>
        <w:t>二</w:t>
      </w:r>
      <w:r>
        <w:rPr>
          <w:spacing w:val="-67"/>
        </w:rPr>
        <w:t xml:space="preserve"> </w:t>
      </w:r>
      <w:r>
        <w:rPr>
          <w:spacing w:val="-6"/>
        </w:rPr>
        <w:t>、其他相关要求：</w:t>
      </w:r>
    </w:p>
    <w:p w14:paraId="3813514C">
      <w:pPr>
        <w:pStyle w:val="2"/>
        <w:spacing w:before="245" w:line="222" w:lineRule="auto"/>
        <w:ind w:left="604"/>
      </w:pPr>
      <w:r>
        <w:rPr>
          <w:spacing w:val="4"/>
        </w:rPr>
        <w:t>1.具有独立承担民事责任的能力；</w:t>
      </w:r>
    </w:p>
    <w:p w14:paraId="3D9BDAF3">
      <w:pPr>
        <w:pStyle w:val="2"/>
        <w:spacing w:before="224" w:line="221" w:lineRule="auto"/>
        <w:ind w:left="604"/>
      </w:pPr>
      <w:r>
        <w:rPr>
          <w:rFonts w:ascii="宋体" w:hAnsi="宋体" w:eastAsia="宋体" w:cs="宋体"/>
          <w:spacing w:val="6"/>
        </w:rPr>
        <w:t>2.</w:t>
      </w:r>
      <w:r>
        <w:rPr>
          <w:spacing w:val="6"/>
        </w:rPr>
        <w:t>具有依法缴纳税收和社保障金的记录；</w:t>
      </w:r>
    </w:p>
    <w:p w14:paraId="75BB4324">
      <w:pPr>
        <w:pStyle w:val="2"/>
        <w:spacing w:before="238" w:line="222" w:lineRule="auto"/>
        <w:ind w:left="604"/>
      </w:pPr>
      <w:r>
        <w:rPr>
          <w:rFonts w:ascii="宋体" w:hAnsi="宋体" w:eastAsia="宋体" w:cs="宋体"/>
          <w:spacing w:val="6"/>
        </w:rPr>
        <w:t>3.</w:t>
      </w:r>
      <w:r>
        <w:rPr>
          <w:spacing w:val="6"/>
        </w:rPr>
        <w:t>有良好的商业信誉和健全的财务制度；</w:t>
      </w:r>
    </w:p>
    <w:p w14:paraId="66F633E9">
      <w:pPr>
        <w:pStyle w:val="2"/>
        <w:spacing w:before="233" w:line="219" w:lineRule="auto"/>
        <w:ind w:left="604"/>
      </w:pPr>
      <w:r>
        <w:rPr>
          <w:rFonts w:ascii="宋体" w:hAnsi="宋体" w:eastAsia="宋体" w:cs="宋体"/>
          <w:spacing w:val="26"/>
        </w:rPr>
        <w:t>4.</w:t>
      </w:r>
      <w:r>
        <w:rPr>
          <w:spacing w:val="26"/>
        </w:rPr>
        <w:t>近3年在经营活动中无重大违法记录(证</w:t>
      </w:r>
      <w:r>
        <w:rPr>
          <w:spacing w:val="25"/>
        </w:rPr>
        <w:t>明材料);</w:t>
      </w:r>
    </w:p>
    <w:p w14:paraId="63BD7591">
      <w:pPr>
        <w:pStyle w:val="2"/>
        <w:spacing w:before="234" w:line="222" w:lineRule="auto"/>
        <w:ind w:left="604"/>
        <w:rPr>
          <w:spacing w:val="4"/>
        </w:rPr>
      </w:pPr>
      <w:r>
        <w:rPr>
          <w:rFonts w:ascii="宋体" w:hAnsi="宋体" w:eastAsia="宋体" w:cs="宋体"/>
          <w:spacing w:val="4"/>
        </w:rPr>
        <w:t>5.</w:t>
      </w:r>
      <w:r>
        <w:rPr>
          <w:spacing w:val="4"/>
        </w:rPr>
        <w:t>不接受联合体投标。</w:t>
      </w:r>
    </w:p>
    <w:p w14:paraId="7DCBE827">
      <w:pPr>
        <w:pStyle w:val="2"/>
        <w:spacing w:before="234" w:line="222" w:lineRule="auto"/>
        <w:ind w:left="604"/>
        <w:rPr>
          <w:spacing w:val="4"/>
        </w:rPr>
      </w:pPr>
    </w:p>
    <w:p w14:paraId="18D05F29">
      <w:pPr>
        <w:pStyle w:val="2"/>
        <w:spacing w:before="234" w:line="222" w:lineRule="auto"/>
        <w:ind w:left="604"/>
        <w:jc w:val="right"/>
        <w:rPr>
          <w:spacing w:val="4"/>
        </w:rPr>
      </w:pPr>
      <w:r>
        <w:rPr>
          <w:spacing w:val="4"/>
        </w:rPr>
        <w:t>人力资源部</w:t>
      </w:r>
    </w:p>
    <w:p w14:paraId="7BC79D91">
      <w:pPr>
        <w:pStyle w:val="2"/>
        <w:spacing w:before="234" w:line="222" w:lineRule="auto"/>
        <w:ind w:left="604"/>
        <w:jc w:val="right"/>
        <w:rPr>
          <w:rFonts w:hint="default" w:eastAsia="仿宋"/>
          <w:spacing w:val="4"/>
          <w:lang w:val="en-US" w:eastAsia="zh-CN"/>
        </w:rPr>
      </w:pPr>
      <w:r>
        <w:rPr>
          <w:rFonts w:hint="eastAsia"/>
          <w:spacing w:val="4"/>
          <w:lang w:val="en-US" w:eastAsia="zh-CN"/>
        </w:rPr>
        <w:t>2026年2月3日</w:t>
      </w:r>
    </w:p>
    <w:p w14:paraId="5B20D159">
      <w:pPr>
        <w:spacing w:line="292" w:lineRule="auto"/>
        <w:rPr>
          <w:rFonts w:ascii="Arial"/>
          <w:sz w:val="21"/>
        </w:rPr>
      </w:pPr>
    </w:p>
    <w:p w14:paraId="3A58134B">
      <w:pPr>
        <w:spacing w:line="215" w:lineRule="auto"/>
        <w:ind w:left="4226"/>
        <w:rPr>
          <w:rFonts w:ascii="宋体" w:hAnsi="宋体" w:eastAsia="宋体" w:cs="宋体"/>
          <w:sz w:val="27"/>
          <w:szCs w:val="27"/>
        </w:rPr>
      </w:pPr>
    </w:p>
    <w:sectPr>
      <w:footerReference r:id="rId5" w:type="default"/>
      <w:pgSz w:w="11900" w:h="16900"/>
      <w:pgMar w:top="1436" w:right="678" w:bottom="1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E1C6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3A4035"/>
    <w:rsid w:val="2D962D7E"/>
    <w:rsid w:val="32DA370D"/>
    <w:rsid w:val="35811E2A"/>
    <w:rsid w:val="43CD4BC8"/>
    <w:rsid w:val="44E81CBA"/>
    <w:rsid w:val="58296419"/>
    <w:rsid w:val="63C67212"/>
    <w:rsid w:val="68783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446</Words>
  <Characters>459</Characters>
  <TotalTime>1</TotalTime>
  <ScaleCrop>false</ScaleCrop>
  <LinksUpToDate>false</LinksUpToDate>
  <CharactersWithSpaces>523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2026-03-24T14:37:00Z</dcterms:created>
  <dc:creator>Administrator</dc:creator>
  <cp:lastModifiedBy>HX</cp:lastModifiedBy>
  <dcterms:modified xsi:type="dcterms:W3CDTF">2026-03-24T06:38:50Z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2026-03-24T14:37:10Z</vt:filetime>
  </property>
  <property fmtid="{D5CDD505-2E9C-101B-9397-08002B2CF9AE}" pid="4" name="UsrData">
    <vt:lpwstr>69c231135b4fbf001ff1f3f8wl</vt:lpwstr>
  </property>
  <property fmtid="{D5CDD505-2E9C-101B-9397-08002B2CF9AE}" pid="5" name="KSOTemplateDocerSaveRecord">
    <vt:lpwstr>eyJoZGlkIjoiNGU5MGZhYTI1NWE2NTc3Mjc1OGUyZTI4ZGIyZjI0NzQiLCJ1c2VySWQiOiI1NjAzMjIxNzgifQ==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481A09DF7E414BFC83809DF08A8C40A0_13</vt:lpwstr>
  </property>
</Properties>
</file>