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9D65B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口腔CBCT参数:</w:t>
      </w:r>
    </w:p>
    <w:p w14:paraId="3BDD8005">
      <w:pPr>
        <w:rPr>
          <w:rFonts w:hint="eastAsia"/>
        </w:rPr>
      </w:pPr>
      <w:r>
        <w:rPr>
          <w:rFonts w:hint="eastAsia"/>
        </w:rPr>
        <w:t>1.拍摄模式:具有CT、全景、头颅正/侧位、颞下颌关节、小牙片和局部C T独立拍摄模式，非CT切出断层或融合数据；</w:t>
      </w:r>
    </w:p>
    <w:p w14:paraId="14F5C470">
      <w:pPr>
        <w:rPr>
          <w:rFonts w:hint="eastAsia"/>
        </w:rPr>
      </w:pPr>
      <w:r>
        <w:rPr>
          <w:rFonts w:hint="eastAsia"/>
        </w:rPr>
        <w:t>2.有效成像视野≥14x10cm,一次拍摄成像，非融合数据;</w:t>
      </w:r>
    </w:p>
    <w:p w14:paraId="0E8EDF33">
      <w:pPr>
        <w:rPr>
          <w:rFonts w:hint="eastAsia"/>
        </w:rPr>
      </w:pPr>
      <w:r>
        <w:rPr>
          <w:rFonts w:hint="eastAsia"/>
        </w:rPr>
        <w:t>3.局部成像视野≤5x8cm;</w:t>
      </w:r>
    </w:p>
    <w:p w14:paraId="0D745EF6">
      <w:pPr>
        <w:rPr>
          <w:rFonts w:hint="eastAsia"/>
        </w:rPr>
      </w:pPr>
      <w:r>
        <w:rPr>
          <w:rFonts w:hint="eastAsia"/>
        </w:rPr>
        <w:t>4.立柱可申降;</w:t>
      </w:r>
    </w:p>
    <w:p w14:paraId="0A7A96A3">
      <w:pPr>
        <w:rPr>
          <w:rFonts w:hint="eastAsia"/>
        </w:rPr>
      </w:pPr>
      <w:r>
        <w:rPr>
          <w:rFonts w:hint="eastAsia"/>
        </w:rPr>
        <w:t>5.可进行三维正畸分析、虚拟种植(提供丰富的种植体库，并可升级，可依据医院需求添加所需品牌的种植体你，添加的种植体可自带牙冠，并支持调整牙冠和基台)；</w:t>
      </w:r>
    </w:p>
    <w:p w14:paraId="3A4957E7">
      <w:pPr>
        <w:rPr>
          <w:rFonts w:hint="eastAsia"/>
        </w:rPr>
      </w:pPr>
      <w:r>
        <w:rPr>
          <w:rFonts w:hint="eastAsia"/>
        </w:rPr>
        <w:t>6.有虚拟内窥镜功能(神经管、上颌窦、根管结构的内部</w:t>
      </w:r>
    </w:p>
    <w:p w14:paraId="3F23D78F">
      <w:pPr>
        <w:rPr>
          <w:rFonts w:hint="eastAsia"/>
        </w:rPr>
      </w:pPr>
      <w:r>
        <w:rPr>
          <w:rFonts w:hint="eastAsia"/>
        </w:rPr>
        <w:t>3D效果)；</w:t>
      </w:r>
      <w:bookmarkStart w:id="0" w:name="_GoBack"/>
      <w:bookmarkEnd w:id="0"/>
    </w:p>
    <w:p w14:paraId="164EE584">
      <w:r>
        <w:rPr>
          <w:rFonts w:hint="eastAsia"/>
        </w:rPr>
        <w:t>7.牙片及CT影像数据可内网传输查看。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4D46"/>
    <w:rsid w:val="2BBF4D46"/>
    <w:rsid w:val="750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244</Characters>
  <Lines>0</Lines>
  <Paragraphs>0</Paragraphs>
  <TotalTime>3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2025-02-24T07:19:00Z</dcterms:created>
  <dc:creator>babyjie</dc:creator>
  <cp:lastModifiedBy>babyjie</cp:lastModifiedBy>
  <dcterms:modified xsi:type="dcterms:W3CDTF">2025-02-24T07:26:53Z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0543DB1D350A4D358EA6DC9C06F7B7F2_11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