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568A">
      <w:pPr>
        <w:jc w:val="center"/>
        <w:rPr>
          <w:rFonts w:hint="eastAsia" w:ascii="仿宋" w:hAnsi="仿宋" w:eastAsia="仿宋" w:cs="仿宋"/>
          <w:b/>
          <w:bCs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关于肾脏内科桃溪院区透析中心建设</w:t>
      </w:r>
    </w:p>
    <w:p w14:paraId="2F02C4C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落实医院高质量发展要求，根据医院统筹办关于桃溪院区血透中心建设工作安排，经与桃溪院区透析中心设计方确定建设方案，拟建设55台透析机位（其中普通透析机位50台，特殊传染病透析机位5台），透析治疗采取集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液模式。</w:t>
      </w:r>
    </w:p>
    <w:p w14:paraId="0E511241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第一期建设目标：拟建设20台透析机位，建设达到透析中心正常运行。现就第一期建设目标进行方案征集，建设项目清单如下：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941"/>
        <w:gridCol w:w="987"/>
        <w:gridCol w:w="3590"/>
      </w:tblGrid>
      <w:tr w14:paraId="291E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1A4988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1" w:type="dxa"/>
          </w:tcPr>
          <w:p w14:paraId="1A91AD4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87" w:type="dxa"/>
          </w:tcPr>
          <w:p w14:paraId="2A5EA03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590" w:type="dxa"/>
          </w:tcPr>
          <w:p w14:paraId="2222E18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F4F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0FD4895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41" w:type="dxa"/>
          </w:tcPr>
          <w:p w14:paraId="17C9632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水机</w:t>
            </w:r>
          </w:p>
        </w:tc>
        <w:tc>
          <w:tcPr>
            <w:tcW w:w="987" w:type="dxa"/>
          </w:tcPr>
          <w:p w14:paraId="46B2AFC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90" w:type="dxa"/>
          </w:tcPr>
          <w:p w14:paraId="7419978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产水量≥3000L/h</w:t>
            </w:r>
          </w:p>
        </w:tc>
      </w:tr>
      <w:tr w14:paraId="762D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027BC54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41" w:type="dxa"/>
          </w:tcPr>
          <w:p w14:paraId="5C53FC1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集中供液</w:t>
            </w:r>
          </w:p>
        </w:tc>
        <w:tc>
          <w:tcPr>
            <w:tcW w:w="987" w:type="dxa"/>
          </w:tcPr>
          <w:p w14:paraId="769AE7E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90" w:type="dxa"/>
          </w:tcPr>
          <w:p w14:paraId="0C46C6CC"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满足60台透析机同时运行</w:t>
            </w:r>
          </w:p>
        </w:tc>
      </w:tr>
      <w:tr w14:paraId="32E8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221F092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41" w:type="dxa"/>
          </w:tcPr>
          <w:p w14:paraId="2347EF1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血液透析机</w:t>
            </w:r>
          </w:p>
        </w:tc>
        <w:tc>
          <w:tcPr>
            <w:tcW w:w="987" w:type="dxa"/>
          </w:tcPr>
          <w:p w14:paraId="4294D6BB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590" w:type="dxa"/>
          </w:tcPr>
          <w:p w14:paraId="4EE9F7B1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6C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3C47752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41" w:type="dxa"/>
          </w:tcPr>
          <w:p w14:paraId="7F6F33B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血液透析滤过机</w:t>
            </w:r>
          </w:p>
        </w:tc>
        <w:tc>
          <w:tcPr>
            <w:tcW w:w="987" w:type="dxa"/>
          </w:tcPr>
          <w:p w14:paraId="7308358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90" w:type="dxa"/>
          </w:tcPr>
          <w:p w14:paraId="2D9A051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EC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339BF14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41" w:type="dxa"/>
            <w:shd w:val="clear" w:color="auto" w:fill="auto"/>
            <w:vAlign w:val="top"/>
          </w:tcPr>
          <w:p w14:paraId="751A750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血透办公系统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70F7529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90" w:type="dxa"/>
          </w:tcPr>
          <w:p w14:paraId="1C11A3D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04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41BC682C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41" w:type="dxa"/>
            <w:shd w:val="clear" w:color="auto" w:fill="auto"/>
            <w:vAlign w:val="top"/>
          </w:tcPr>
          <w:p w14:paraId="62E0B4F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B超机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38BF58A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90" w:type="dxa"/>
          </w:tcPr>
          <w:p w14:paraId="735467A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血管超声用</w:t>
            </w:r>
          </w:p>
        </w:tc>
      </w:tr>
      <w:tr w14:paraId="1906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02CE0B71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41" w:type="dxa"/>
            <w:shd w:val="clear" w:color="auto" w:fill="auto"/>
            <w:vAlign w:val="top"/>
          </w:tcPr>
          <w:p w14:paraId="7F3D7F53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内瘘治疗仪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63CD038F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90" w:type="dxa"/>
          </w:tcPr>
          <w:p w14:paraId="447C101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49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</w:tcPr>
          <w:p w14:paraId="07A3B9C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41" w:type="dxa"/>
          </w:tcPr>
          <w:p w14:paraId="48089CF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血透室内部装修</w:t>
            </w:r>
          </w:p>
        </w:tc>
        <w:tc>
          <w:tcPr>
            <w:tcW w:w="987" w:type="dxa"/>
          </w:tcPr>
          <w:p w14:paraId="0E161A64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3590" w:type="dxa"/>
          </w:tcPr>
          <w:p w14:paraId="442C2F25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735EF3BF">
      <w:pPr>
        <w:spacing w:line="240" w:lineRule="auto"/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TAxY2NiYjI2MmI4NTI2ZDhhNTA2YTEyYmI2MTIifQ=="/>
  </w:docVars>
  <w:rsids>
    <w:rsidRoot w:val="00000000"/>
    <w:rsid w:val="027F3A76"/>
    <w:rsid w:val="02FC6355"/>
    <w:rsid w:val="052E6A0C"/>
    <w:rsid w:val="0553593E"/>
    <w:rsid w:val="0AA96DC2"/>
    <w:rsid w:val="0BB7001F"/>
    <w:rsid w:val="0D1E3B0E"/>
    <w:rsid w:val="10795489"/>
    <w:rsid w:val="12011978"/>
    <w:rsid w:val="131500C1"/>
    <w:rsid w:val="14E77734"/>
    <w:rsid w:val="15D16097"/>
    <w:rsid w:val="173D0222"/>
    <w:rsid w:val="18844819"/>
    <w:rsid w:val="1DBA2BD9"/>
    <w:rsid w:val="1FF02C39"/>
    <w:rsid w:val="20BF4A0D"/>
    <w:rsid w:val="21042B4C"/>
    <w:rsid w:val="21231A1F"/>
    <w:rsid w:val="22F44314"/>
    <w:rsid w:val="27A575B2"/>
    <w:rsid w:val="2A886D10"/>
    <w:rsid w:val="2B1E5CB3"/>
    <w:rsid w:val="2CE66931"/>
    <w:rsid w:val="2E6C5F79"/>
    <w:rsid w:val="2F0B779C"/>
    <w:rsid w:val="2FDE7307"/>
    <w:rsid w:val="30781E1F"/>
    <w:rsid w:val="30C21BA5"/>
    <w:rsid w:val="31B17198"/>
    <w:rsid w:val="393A1695"/>
    <w:rsid w:val="3A3613F8"/>
    <w:rsid w:val="3DC84E13"/>
    <w:rsid w:val="3E287A22"/>
    <w:rsid w:val="41F540C0"/>
    <w:rsid w:val="429C09DF"/>
    <w:rsid w:val="42B155BF"/>
    <w:rsid w:val="43BB4117"/>
    <w:rsid w:val="44501A81"/>
    <w:rsid w:val="48002FC8"/>
    <w:rsid w:val="4B753C2F"/>
    <w:rsid w:val="4BCC2453"/>
    <w:rsid w:val="4C3F0BF8"/>
    <w:rsid w:val="4C87313A"/>
    <w:rsid w:val="4CDF3CE1"/>
    <w:rsid w:val="4D754CB2"/>
    <w:rsid w:val="4EA16161"/>
    <w:rsid w:val="4EA308F0"/>
    <w:rsid w:val="514249CD"/>
    <w:rsid w:val="5766514D"/>
    <w:rsid w:val="57E4372B"/>
    <w:rsid w:val="58526D2A"/>
    <w:rsid w:val="587100A6"/>
    <w:rsid w:val="5D222A31"/>
    <w:rsid w:val="5E977D01"/>
    <w:rsid w:val="5E9F7435"/>
    <w:rsid w:val="5F662111"/>
    <w:rsid w:val="5FB3720B"/>
    <w:rsid w:val="60574252"/>
    <w:rsid w:val="60813AF6"/>
    <w:rsid w:val="618F621F"/>
    <w:rsid w:val="624C6C8C"/>
    <w:rsid w:val="63347D23"/>
    <w:rsid w:val="6411260E"/>
    <w:rsid w:val="68CF6B69"/>
    <w:rsid w:val="6A0548B7"/>
    <w:rsid w:val="6D1F6A51"/>
    <w:rsid w:val="6EFB681E"/>
    <w:rsid w:val="70B84386"/>
    <w:rsid w:val="771564CE"/>
    <w:rsid w:val="7B2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294</Characters>
  <Lines>0</Lines>
  <Paragraphs>0</Paragraphs>
  <TotalTime>14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2024-07-14T12:51:00Z</dcterms:created>
  <dc:creator>zhang'tang</dc:creator>
  <cp:lastModifiedBy>babyjie</cp:lastModifiedBy>
  <dcterms:modified xsi:type="dcterms:W3CDTF">2024-12-02T09:43:04Z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740BF09E390A4BCE97BBF39BA489A0B0_13</vt:lpwstr>
  </property>
</Properties>
</file>