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eastAsia="zh-CN"/>
        </w:rPr>
        <w:t>酒精检测仪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——医务部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技术要求：</w:t>
      </w:r>
    </w:p>
    <w:p>
      <w:pPr>
        <w:pStyle w:val="4"/>
        <w:numPr>
          <w:ilvl w:val="0"/>
          <w:numId w:val="2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检测模式：吹气式</w:t>
      </w:r>
      <w:bookmarkStart w:id="0" w:name="_GoBack"/>
      <w:bookmarkEnd w:id="0"/>
    </w:p>
    <w:p>
      <w:pPr>
        <w:pStyle w:val="4"/>
        <w:numPr>
          <w:ilvl w:val="0"/>
          <w:numId w:val="2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量程范围：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0~630mg/100ml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</w:t>
      </w:r>
    </w:p>
    <w:p>
      <w:pPr>
        <w:pStyle w:val="4"/>
        <w:numPr>
          <w:ilvl w:val="0"/>
          <w:numId w:val="2"/>
        </w:numPr>
        <w:ind w:left="0" w:lef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工作温度范围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：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°C~40°C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；</w:t>
      </w:r>
    </w:p>
    <w:p>
      <w:pPr>
        <w:pStyle w:val="4"/>
        <w:numPr>
          <w:ilvl w:val="0"/>
          <w:numId w:val="2"/>
        </w:numPr>
        <w:ind w:left="0" w:lef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示值误差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：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C＜0.400        误差±0.02mg/100ml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0.400≤C＜1.000  误差±5%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C≥1.000         误差±20%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示值重复性：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C＜0.400         误差0.06mg/100ml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0.400≤C＜1.000   误差1.75%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C≥1.000          误差6%</w:t>
      </w:r>
    </w:p>
    <w:p>
      <w:pPr>
        <w:pStyle w:val="4"/>
        <w:numPr>
          <w:ilvl w:val="0"/>
          <w:numId w:val="0"/>
        </w:numPr>
        <w:ind w:firstLine="720" w:firstLineChars="3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商务要求：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进口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(国产)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、原装、原产、全新、未经使用过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left="21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免费开放数据接口，与我院第三方软件无缝连接，如需费用，由供货商负责。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left="21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免费质保期为2年，运输、安装、调试、培训，试运行1个月后，双方现场按国家相关标准验收。质保期内维修2小时响应，48小时到现场完成维修，未能解决问题的，将提供备用机，不得影响医院正常使用。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left="21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经验收合格后支付合同总的百分之九十，质保期2年结束后，支付合同总价的百分之十。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210" w:leftChars="100" w:firstLine="240" w:firstLineChars="100"/>
        <w:textAlignment w:val="auto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计量设备需提供遵义市计量设备主管部门出具的检验合格报告。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210" w:leftChars="100" w:firstLine="240" w:firstLineChars="100"/>
        <w:textAlignment w:val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注：有耗材，需报耗材价。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91D3E"/>
    <w:multiLevelType w:val="singleLevel"/>
    <w:tmpl w:val="82791D3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BCACC79"/>
    <w:multiLevelType w:val="singleLevel"/>
    <w:tmpl w:val="BBCACC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mVhOGI0NTUwYjI1NDE3MmUzNGIyODlkYzNkMTcifQ=="/>
  </w:docVars>
  <w:rsids>
    <w:rsidRoot w:val="00000000"/>
    <w:rsid w:val="17800B64"/>
    <w:rsid w:val="2B5D5909"/>
    <w:rsid w:val="376B490D"/>
    <w:rsid w:val="48442B64"/>
    <w:rsid w:val="5C031E49"/>
    <w:rsid w:val="5E4E0D1A"/>
    <w:rsid w:val="5EE96FF5"/>
    <w:rsid w:val="60503114"/>
    <w:rsid w:val="68366DDD"/>
    <w:rsid w:val="68C12BB9"/>
    <w:rsid w:val="6C2B4692"/>
    <w:rsid w:val="789922BC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406</Characters>
  <Lines>0</Lines>
  <Paragraphs>0</Paragraphs>
  <TotalTime>168</TotalTime>
  <ScaleCrop>false</ScaleCrop>
  <LinksUpToDate>false</LinksUpToDate>
  <CharactersWithSpaces>504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2022-07-06T08:57:00Z</dcterms:created>
  <dc:creator>Administrator</dc:creator>
  <cp:lastModifiedBy>鸡蛋不好吃</cp:lastModifiedBy>
  <cp:lastPrinted>2022-07-07T01:38:00Z</cp:lastPrinted>
  <dcterms:modified xsi:type="dcterms:W3CDTF">2022-09-01T08:58:34Z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1DB4679AA26D4A83939B6FA90F0405F4</vt:lpwstr>
  </property>
</Properties>
</file>