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0"/>
          <w:szCs w:val="40"/>
          <w:lang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t>酒精检测仪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——医务部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技术要求：</w:t>
      </w:r>
    </w:p>
    <w:p>
      <w:pPr>
        <w:pStyle w:val="4"/>
        <w:numPr>
          <w:ilvl w:val="0"/>
          <w:numId w:val="2"/>
        </w:numPr>
        <w:ind w:leftChars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检测模式：吹气式</w:t>
      </w:r>
      <w:bookmarkStart w:id="0" w:name="_GoBack"/>
      <w:bookmarkEnd w:id="0"/>
    </w:p>
    <w:p>
      <w:pPr>
        <w:pStyle w:val="4"/>
        <w:numPr>
          <w:ilvl w:val="0"/>
          <w:numId w:val="2"/>
        </w:numPr>
        <w:ind w:leftChars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量程范围：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0~630mg/100ml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 xml:space="preserve"> </w:t>
      </w:r>
    </w:p>
    <w:p>
      <w:pPr>
        <w:pStyle w:val="4"/>
        <w:numPr>
          <w:ilvl w:val="0"/>
          <w:numId w:val="2"/>
        </w:numPr>
        <w:ind w:left="0" w:leftChars="0" w:firstLine="48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工作温度范围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 xml:space="preserve">：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5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°C~40°C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；</w:t>
      </w:r>
    </w:p>
    <w:p>
      <w:pPr>
        <w:pStyle w:val="4"/>
        <w:numPr>
          <w:ilvl w:val="0"/>
          <w:numId w:val="2"/>
        </w:numPr>
        <w:ind w:left="0" w:leftChars="0" w:firstLine="48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示值误差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：</w:t>
      </w:r>
    </w:p>
    <w:p>
      <w:pPr>
        <w:pStyle w:val="4"/>
        <w:numPr>
          <w:ilvl w:val="0"/>
          <w:numId w:val="0"/>
        </w:numPr>
        <w:ind w:firstLine="720" w:firstLineChars="30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C＜0.400        误差±0.02mg/100ml</w:t>
      </w:r>
    </w:p>
    <w:p>
      <w:pPr>
        <w:pStyle w:val="4"/>
        <w:numPr>
          <w:ilvl w:val="0"/>
          <w:numId w:val="0"/>
        </w:numPr>
        <w:ind w:firstLine="720" w:firstLineChars="30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0.400≤C＜1.000  误差±5%</w:t>
      </w:r>
    </w:p>
    <w:p>
      <w:pPr>
        <w:pStyle w:val="4"/>
        <w:numPr>
          <w:ilvl w:val="0"/>
          <w:numId w:val="0"/>
        </w:numPr>
        <w:ind w:firstLine="720" w:firstLineChars="30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C≥1.000         误差±20%</w:t>
      </w:r>
    </w:p>
    <w:p>
      <w:pPr>
        <w:pStyle w:val="4"/>
        <w:numPr>
          <w:ilvl w:val="0"/>
          <w:numId w:val="0"/>
        </w:numPr>
        <w:ind w:firstLine="720" w:firstLineChars="30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示值重复性：</w:t>
      </w:r>
    </w:p>
    <w:p>
      <w:pPr>
        <w:pStyle w:val="4"/>
        <w:numPr>
          <w:ilvl w:val="0"/>
          <w:numId w:val="0"/>
        </w:numPr>
        <w:ind w:firstLine="720" w:firstLineChars="300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C＜0.400         误差0.06mg/100ml</w:t>
      </w:r>
    </w:p>
    <w:p>
      <w:pPr>
        <w:pStyle w:val="4"/>
        <w:numPr>
          <w:ilvl w:val="0"/>
          <w:numId w:val="0"/>
        </w:numPr>
        <w:ind w:firstLine="720" w:firstLineChars="300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0.400≤C＜1.000   误差1.75%</w:t>
      </w:r>
    </w:p>
    <w:p>
      <w:pPr>
        <w:pStyle w:val="4"/>
        <w:numPr>
          <w:ilvl w:val="0"/>
          <w:numId w:val="0"/>
        </w:numPr>
        <w:ind w:firstLine="720" w:firstLineChars="300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C≥1.000          误差6%</w:t>
      </w:r>
    </w:p>
    <w:p>
      <w:pPr>
        <w:pStyle w:val="4"/>
        <w:numPr>
          <w:ilvl w:val="0"/>
          <w:numId w:val="0"/>
        </w:numPr>
        <w:ind w:firstLine="720" w:firstLineChars="300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商务要求：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  <w:t>进口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(国产)</w:t>
      </w:r>
      <w:r>
        <w:rPr>
          <w:rFonts w:hint="eastAsia" w:ascii="微软雅黑" w:hAnsi="微软雅黑" w:eastAsia="微软雅黑" w:cs="微软雅黑"/>
          <w:b/>
          <w:sz w:val="30"/>
          <w:szCs w:val="30"/>
        </w:rPr>
        <w:t>、原装、原产、全新、未经使用过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210" w:leftChars="100" w:firstLine="240" w:firstLineChars="100"/>
        <w:jc w:val="lef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免费开放数据接口，与我院第三方软件无缝连接，如需费用，由供货商负责。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210" w:leftChars="100" w:firstLine="240" w:firstLineChars="100"/>
        <w:jc w:val="lef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免费质保期为2年，运输、安装、调试、培训，试运行1个月后，双方现场按国家相关标准验收。质保期内维修2小时响应，48小时到现场完成维修，未能解决问题的，将提供备用机，不得影响医院正常使用。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210" w:leftChars="100" w:firstLine="240" w:firstLineChars="100"/>
        <w:jc w:val="lef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经验收合格后支付合同总的百分之九十，质保期2年结束后，支付合同总价的百分之十。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left="210" w:leftChars="100" w:firstLine="240" w:firstLineChars="1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计量设备需提供遵义市计量设备主管部门出具的检验合格报告。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left="210" w:leftChars="100" w:firstLine="240" w:firstLineChars="100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注：有耗材，需报耗材价。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91D3E"/>
    <w:multiLevelType w:val="singleLevel"/>
    <w:tmpl w:val="82791D3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BCACC79"/>
    <w:multiLevelType w:val="singleLevel"/>
    <w:tmpl w:val="BBCACC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MmVhOGI0NTUwYjI1NDE3MmUzNGIyODlkYzNkMTcifQ=="/>
  </w:docVars>
  <w:rsids>
    <w:rsidRoot w:val="00000000"/>
    <w:rsid w:val="17800B64"/>
    <w:rsid w:val="2B5D5909"/>
    <w:rsid w:val="376B490D"/>
    <w:rsid w:val="48442B64"/>
    <w:rsid w:val="5C031E49"/>
    <w:rsid w:val="5E4E0D1A"/>
    <w:rsid w:val="5EE96FF5"/>
    <w:rsid w:val="60503114"/>
    <w:rsid w:val="68366DDD"/>
    <w:rsid w:val="68C12BB9"/>
    <w:rsid w:val="6C2B4692"/>
    <w:rsid w:val="789922BC"/>
    <w:rsid w:val="7FE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406</Characters>
  <Lines>0</Lines>
  <Paragraphs>0</Paragraphs>
  <TotalTime>168</TotalTime>
  <ScaleCrop>false</ScaleCrop>
  <LinksUpToDate>false</LinksUpToDate>
  <CharactersWithSpaces>504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2022-07-06T08:57:00Z</dcterms:created>
  <dc:creator>Administrator</dc:creator>
  <cp:lastModifiedBy>鸡蛋不好吃</cp:lastModifiedBy>
  <cp:lastPrinted>2022-07-07T01:38:00Z</cp:lastPrinted>
  <dcterms:modified xsi:type="dcterms:W3CDTF">2022-09-01T08:58:34Z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1DB4679AA26D4A83939B6FA90F0405F4</vt:lpwstr>
  </property>
</Properties>
</file>